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</w:t>
      </w:r>
      <w:r w:rsidR="00CD18EB">
        <w:rPr>
          <w:rFonts w:ascii="Times New Roman" w:eastAsia="Calibri" w:hAnsi="Times New Roman" w:cs="Times New Roman"/>
          <w:b/>
          <w:sz w:val="26"/>
          <w:szCs w:val="26"/>
        </w:rPr>
        <w:t xml:space="preserve">2020 года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CD18E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бумаг, акций (долей участия, паев в уста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ных </w:t>
      </w:r>
    </w:p>
    <w:p w:rsidR="00CD18EB" w:rsidRDefault="00705E11" w:rsidP="00CD18E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CD18E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</w:t>
      </w:r>
    </w:p>
    <w:tbl>
      <w:tblPr>
        <w:tblStyle w:val="a3"/>
        <w:tblW w:w="3697" w:type="pct"/>
        <w:tblInd w:w="1418" w:type="dxa"/>
        <w:tblLook w:val="04A0"/>
      </w:tblPr>
      <w:tblGrid>
        <w:gridCol w:w="7915"/>
      </w:tblGrid>
      <w:tr w:rsidR="00853CD9" w:rsidRPr="00260AA6" w:rsidTr="002F2BF2">
        <w:trPr>
          <w:trHeight w:val="5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D18EB" w:rsidRDefault="00F160BC" w:rsidP="00CD18EB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Совета депутатов </w:t>
            </w:r>
            <w:r w:rsidR="007978AE" w:rsidRPr="002F2B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Кудряшовск</w:t>
            </w:r>
            <w:r w:rsidR="00CD18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ого</w:t>
            </w:r>
            <w:r w:rsidR="007978AE" w:rsidRPr="002F2B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</w:t>
            </w:r>
            <w:r w:rsidR="00CD18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  <w:p w:rsidR="00853CD9" w:rsidRPr="002F2BF2" w:rsidRDefault="007978AE" w:rsidP="00CD18EB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2B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Новосибирского района Новосиби</w:t>
            </w:r>
            <w:r w:rsidRPr="002F2B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2F2B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ской области</w:t>
            </w:r>
          </w:p>
        </w:tc>
      </w:tr>
    </w:tbl>
    <w:p w:rsidR="00F160BC" w:rsidRDefault="00F160BC" w:rsidP="00CD1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bookmarkStart w:id="0" w:name="_GoBack"/>
      <w:bookmarkEnd w:id="0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3039"/>
        <w:gridCol w:w="3009"/>
        <w:gridCol w:w="30"/>
        <w:gridCol w:w="9"/>
      </w:tblGrid>
      <w:tr w:rsidR="00705E11" w:rsidRPr="00260AA6" w:rsidTr="007978AE">
        <w:trPr>
          <w:gridAfter w:val="1"/>
          <w:wAfter w:w="9" w:type="dxa"/>
        </w:trPr>
        <w:tc>
          <w:tcPr>
            <w:tcW w:w="567" w:type="dxa"/>
          </w:tcPr>
          <w:p w:rsidR="00705E11" w:rsidRPr="00260AA6" w:rsidRDefault="00705E11" w:rsidP="007978A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  <w:gridSpan w:val="3"/>
          </w:tcPr>
          <w:p w:rsidR="00705E11" w:rsidRPr="00CD18EB" w:rsidRDefault="00705E11" w:rsidP="007978AE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8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978AE">
        <w:trPr>
          <w:gridAfter w:val="1"/>
          <w:wAfter w:w="9" w:type="dxa"/>
        </w:trPr>
        <w:tc>
          <w:tcPr>
            <w:tcW w:w="567" w:type="dxa"/>
          </w:tcPr>
          <w:p w:rsidR="00705E11" w:rsidRPr="00260AA6" w:rsidRDefault="00705E11" w:rsidP="007978AE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  <w:gridSpan w:val="3"/>
          </w:tcPr>
          <w:p w:rsidR="00705E11" w:rsidRPr="00CD18EB" w:rsidRDefault="007978AE" w:rsidP="007978AE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EB">
              <w:rPr>
                <w:rFonts w:ascii="Times New Roman" w:hAnsi="Times New Roman" w:cs="Times New Roman"/>
                <w:sz w:val="28"/>
                <w:szCs w:val="28"/>
              </w:rPr>
              <w:t>Афанасьева Т.В.</w:t>
            </w:r>
          </w:p>
        </w:tc>
      </w:tr>
      <w:tr w:rsidR="00705E11" w:rsidRPr="00260AA6" w:rsidTr="007978AE">
        <w:trPr>
          <w:gridAfter w:val="1"/>
          <w:wAfter w:w="9" w:type="dxa"/>
        </w:trPr>
        <w:tc>
          <w:tcPr>
            <w:tcW w:w="567" w:type="dxa"/>
          </w:tcPr>
          <w:p w:rsidR="00705E11" w:rsidRPr="00260AA6" w:rsidRDefault="00705E11" w:rsidP="007978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  <w:gridSpan w:val="3"/>
          </w:tcPr>
          <w:p w:rsidR="00705E11" w:rsidRPr="00CD18EB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EB">
              <w:rPr>
                <w:rFonts w:ascii="Times New Roman" w:hAnsi="Times New Roman" w:cs="Times New Roman"/>
                <w:sz w:val="28"/>
                <w:szCs w:val="28"/>
              </w:rPr>
              <w:t>Васильев В.В.</w:t>
            </w:r>
          </w:p>
        </w:tc>
      </w:tr>
      <w:tr w:rsidR="00705E11" w:rsidRPr="00260AA6" w:rsidTr="007978AE">
        <w:trPr>
          <w:gridAfter w:val="1"/>
          <w:wAfter w:w="9" w:type="dxa"/>
        </w:trPr>
        <w:tc>
          <w:tcPr>
            <w:tcW w:w="567" w:type="dxa"/>
          </w:tcPr>
          <w:p w:rsidR="00705E11" w:rsidRPr="00260AA6" w:rsidRDefault="00705E11" w:rsidP="007978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  <w:gridSpan w:val="3"/>
          </w:tcPr>
          <w:p w:rsidR="00705E11" w:rsidRPr="00CD18EB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EB"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</w:tr>
      <w:tr w:rsidR="007978AE" w:rsidRPr="00260AA6" w:rsidTr="00B03FF5">
        <w:trPr>
          <w:gridAfter w:val="1"/>
          <w:wAfter w:w="9" w:type="dxa"/>
          <w:trHeight w:val="84"/>
        </w:trPr>
        <w:tc>
          <w:tcPr>
            <w:tcW w:w="567" w:type="dxa"/>
          </w:tcPr>
          <w:p w:rsidR="007978AE" w:rsidRPr="00260AA6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  <w:gridSpan w:val="3"/>
          </w:tcPr>
          <w:p w:rsidR="007978AE" w:rsidRPr="00CD18EB" w:rsidRDefault="00F763B1" w:rsidP="007978A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EB">
              <w:rPr>
                <w:rFonts w:ascii="Times New Roman" w:hAnsi="Times New Roman" w:cs="Times New Roman"/>
                <w:sz w:val="28"/>
                <w:szCs w:val="28"/>
              </w:rPr>
              <w:t>Орловский К.К.</w:t>
            </w:r>
          </w:p>
        </w:tc>
      </w:tr>
      <w:tr w:rsidR="007978AE" w:rsidRPr="00260AA6" w:rsidTr="00B7332E">
        <w:trPr>
          <w:gridAfter w:val="1"/>
          <w:wAfter w:w="9" w:type="dxa"/>
          <w:trHeight w:val="82"/>
        </w:trPr>
        <w:tc>
          <w:tcPr>
            <w:tcW w:w="567" w:type="dxa"/>
          </w:tcPr>
          <w:p w:rsidR="007978AE" w:rsidRPr="00260AA6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  <w:gridSpan w:val="3"/>
          </w:tcPr>
          <w:p w:rsidR="007978AE" w:rsidRPr="00CD18EB" w:rsidRDefault="00F763B1" w:rsidP="007978A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EB">
              <w:rPr>
                <w:rFonts w:ascii="Times New Roman" w:hAnsi="Times New Roman" w:cs="Times New Roman"/>
                <w:sz w:val="28"/>
                <w:szCs w:val="28"/>
              </w:rPr>
              <w:t>Тишкина Е.Н.</w:t>
            </w:r>
          </w:p>
        </w:tc>
      </w:tr>
      <w:tr w:rsidR="007978AE" w:rsidRPr="00260AA6" w:rsidTr="007978AE">
        <w:trPr>
          <w:gridAfter w:val="1"/>
          <w:wAfter w:w="9" w:type="dxa"/>
          <w:trHeight w:val="82"/>
        </w:trPr>
        <w:tc>
          <w:tcPr>
            <w:tcW w:w="567" w:type="dxa"/>
          </w:tcPr>
          <w:p w:rsidR="007978AE" w:rsidRPr="00260AA6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39" w:type="dxa"/>
            <w:tcBorders>
              <w:right w:val="nil"/>
            </w:tcBorders>
          </w:tcPr>
          <w:p w:rsidR="007978AE" w:rsidRPr="00CD18EB" w:rsidRDefault="00F763B1" w:rsidP="007978A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EB">
              <w:rPr>
                <w:rFonts w:ascii="Times New Roman" w:hAnsi="Times New Roman" w:cs="Times New Roman"/>
                <w:sz w:val="28"/>
                <w:szCs w:val="28"/>
              </w:rPr>
              <w:t>Нищета О.В.</w:t>
            </w:r>
          </w:p>
        </w:tc>
        <w:tc>
          <w:tcPr>
            <w:tcW w:w="3039" w:type="dxa"/>
            <w:gridSpan w:val="2"/>
            <w:tcBorders>
              <w:left w:val="nil"/>
            </w:tcBorders>
          </w:tcPr>
          <w:p w:rsidR="007978AE" w:rsidRPr="00CD18EB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AE" w:rsidRPr="00260AA6" w:rsidTr="007978AE">
        <w:trPr>
          <w:gridAfter w:val="1"/>
          <w:wAfter w:w="9" w:type="dxa"/>
          <w:trHeight w:val="82"/>
        </w:trPr>
        <w:tc>
          <w:tcPr>
            <w:tcW w:w="567" w:type="dxa"/>
          </w:tcPr>
          <w:p w:rsidR="007978AE" w:rsidRPr="00260AA6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39" w:type="dxa"/>
            <w:tcBorders>
              <w:right w:val="nil"/>
            </w:tcBorders>
          </w:tcPr>
          <w:p w:rsidR="007978AE" w:rsidRPr="00CD18EB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EB">
              <w:rPr>
                <w:rFonts w:ascii="Times New Roman" w:hAnsi="Times New Roman" w:cs="Times New Roman"/>
                <w:sz w:val="28"/>
                <w:szCs w:val="28"/>
              </w:rPr>
              <w:t>Нищета С.В.</w:t>
            </w:r>
          </w:p>
        </w:tc>
        <w:tc>
          <w:tcPr>
            <w:tcW w:w="3039" w:type="dxa"/>
            <w:gridSpan w:val="2"/>
            <w:tcBorders>
              <w:left w:val="nil"/>
            </w:tcBorders>
          </w:tcPr>
          <w:p w:rsidR="007978AE" w:rsidRPr="00CD18EB" w:rsidRDefault="007978AE" w:rsidP="007978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8AE" w:rsidTr="007978AE">
        <w:tblPrEx>
          <w:tblLook w:val="0000"/>
        </w:tblPrEx>
        <w:trPr>
          <w:trHeight w:val="465"/>
        </w:trPr>
        <w:tc>
          <w:tcPr>
            <w:tcW w:w="567" w:type="dxa"/>
          </w:tcPr>
          <w:p w:rsidR="007978AE" w:rsidRDefault="007978AE" w:rsidP="007978AE">
            <w:pPr>
              <w:spacing w:line="259" w:lineRule="auto"/>
              <w:ind w:left="-567"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8.</w:t>
            </w:r>
          </w:p>
        </w:tc>
        <w:tc>
          <w:tcPr>
            <w:tcW w:w="608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978AE" w:rsidRPr="00CD18EB" w:rsidRDefault="00F7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8EB">
              <w:rPr>
                <w:rFonts w:ascii="Times New Roman" w:hAnsi="Times New Roman" w:cs="Times New Roman"/>
                <w:sz w:val="28"/>
                <w:szCs w:val="28"/>
              </w:rPr>
              <w:t>Кошельченко</w:t>
            </w:r>
            <w:proofErr w:type="spellEnd"/>
            <w:r w:rsidRPr="00CD18EB"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</w:p>
        </w:tc>
      </w:tr>
      <w:tr w:rsidR="007978AE" w:rsidTr="007978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567" w:type="dxa"/>
          <w:wAfter w:w="39" w:type="dxa"/>
          <w:trHeight w:val="100"/>
        </w:trPr>
        <w:tc>
          <w:tcPr>
            <w:tcW w:w="6048" w:type="dxa"/>
            <w:gridSpan w:val="2"/>
            <w:tcBorders>
              <w:top w:val="single" w:sz="4" w:space="0" w:color="auto"/>
            </w:tcBorders>
          </w:tcPr>
          <w:p w:rsidR="007978AE" w:rsidRDefault="007978AE" w:rsidP="007978AE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</w:t>
      </w:r>
      <w:r w:rsidR="00866AC3" w:rsidRPr="00866AC3">
        <w:rPr>
          <w:rFonts w:ascii="Times New Roman" w:hAnsi="Times New Roman" w:cs="Times New Roman"/>
          <w:bCs/>
          <w:i/>
        </w:rPr>
        <w:t>е</w:t>
      </w:r>
      <w:r w:rsidR="00866AC3" w:rsidRPr="00866AC3">
        <w:rPr>
          <w:rFonts w:ascii="Times New Roman" w:hAnsi="Times New Roman" w:cs="Times New Roman"/>
          <w:bCs/>
          <w:i/>
        </w:rPr>
        <w:t>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дений о доходах представляет на бумажном носителе уведомление по форме согла</w:t>
      </w:r>
      <w:r w:rsidRPr="00866AC3">
        <w:rPr>
          <w:rFonts w:ascii="Times New Roman" w:hAnsi="Times New Roman" w:cs="Times New Roman"/>
        </w:rPr>
        <w:t>с</w:t>
      </w:r>
      <w:r w:rsidRPr="00866AC3">
        <w:rPr>
          <w:rFonts w:ascii="Times New Roman" w:hAnsi="Times New Roman" w:cs="Times New Roman"/>
        </w:rPr>
        <w:t xml:space="preserve">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>ные должности, и иных лиц их дох</w:t>
      </w:r>
      <w:r w:rsidRPr="00866AC3">
        <w:rPr>
          <w:rFonts w:ascii="Times New Roman" w:hAnsi="Times New Roman" w:cs="Times New Roman"/>
        </w:rPr>
        <w:t>о</w:t>
      </w:r>
      <w:r w:rsidRPr="00866AC3">
        <w:rPr>
          <w:rFonts w:ascii="Times New Roman" w:hAnsi="Times New Roman" w:cs="Times New Roman"/>
        </w:rPr>
        <w:t xml:space="preserve">дам». </w:t>
      </w:r>
    </w:p>
    <w:p w:rsidR="00104FFA" w:rsidRDefault="00CD18E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F2BF2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D6613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978AE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02FD"/>
    <w:rsid w:val="00CC4FDF"/>
    <w:rsid w:val="00CD18EB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7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Анастасия</cp:lastModifiedBy>
  <cp:revision>18</cp:revision>
  <cp:lastPrinted>2020-07-29T05:05:00Z</cp:lastPrinted>
  <dcterms:created xsi:type="dcterms:W3CDTF">2020-07-29T04:50:00Z</dcterms:created>
  <dcterms:modified xsi:type="dcterms:W3CDTF">2021-05-14T05:11:00Z</dcterms:modified>
</cp:coreProperties>
</file>