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A2" w:rsidRPr="006B6580" w:rsidRDefault="00365D15" w:rsidP="009736A2">
      <w:pPr>
        <w:jc w:val="center"/>
        <w:rPr>
          <w:rFonts w:ascii="Arial" w:hAnsi="Arial" w:cs="Arial"/>
          <w:b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 xml:space="preserve">ГЛАВА </w:t>
      </w:r>
      <w:r w:rsidR="009736A2" w:rsidRPr="006B6580">
        <w:rPr>
          <w:rFonts w:ascii="Arial" w:hAnsi="Arial" w:cs="Arial"/>
          <w:b/>
          <w:sz w:val="24"/>
          <w:szCs w:val="24"/>
        </w:rPr>
        <w:t xml:space="preserve">КУДРЯШОВСКОГО </w:t>
      </w:r>
      <w:r w:rsidRPr="006B6580">
        <w:rPr>
          <w:rFonts w:ascii="Arial" w:hAnsi="Arial" w:cs="Arial"/>
          <w:b/>
          <w:sz w:val="24"/>
          <w:szCs w:val="24"/>
        </w:rPr>
        <w:t>СЕЛЬСОВЕТА</w:t>
      </w:r>
    </w:p>
    <w:p w:rsidR="009736A2" w:rsidRPr="006B6580" w:rsidRDefault="009736A2" w:rsidP="009736A2">
      <w:pPr>
        <w:jc w:val="center"/>
        <w:rPr>
          <w:rFonts w:ascii="Arial" w:hAnsi="Arial" w:cs="Arial"/>
          <w:b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>НОВОСИБИРСКОГО РАЙОНА НОВОСИБИРСКОЙ ОБЛАСТИ</w:t>
      </w:r>
    </w:p>
    <w:p w:rsidR="009736A2" w:rsidRPr="006B6580" w:rsidRDefault="009736A2" w:rsidP="009736A2">
      <w:pPr>
        <w:jc w:val="center"/>
        <w:rPr>
          <w:rFonts w:ascii="Arial" w:hAnsi="Arial" w:cs="Arial"/>
          <w:b/>
          <w:sz w:val="24"/>
          <w:szCs w:val="24"/>
        </w:rPr>
      </w:pPr>
    </w:p>
    <w:p w:rsidR="009736A2" w:rsidRPr="006B6580" w:rsidRDefault="009736A2" w:rsidP="009736A2">
      <w:pPr>
        <w:pStyle w:val="2"/>
        <w:rPr>
          <w:rFonts w:ascii="Arial" w:hAnsi="Arial" w:cs="Arial"/>
          <w:b/>
          <w:bCs/>
          <w:szCs w:val="24"/>
        </w:rPr>
      </w:pPr>
    </w:p>
    <w:p w:rsidR="009736A2" w:rsidRPr="006B6580" w:rsidRDefault="009736A2" w:rsidP="009736A2">
      <w:pPr>
        <w:pStyle w:val="2"/>
        <w:rPr>
          <w:rFonts w:ascii="Arial" w:hAnsi="Arial" w:cs="Arial"/>
          <w:b/>
          <w:szCs w:val="24"/>
        </w:rPr>
      </w:pPr>
      <w:r w:rsidRPr="006B6580">
        <w:rPr>
          <w:rFonts w:ascii="Arial" w:hAnsi="Arial" w:cs="Arial"/>
          <w:b/>
          <w:szCs w:val="24"/>
        </w:rPr>
        <w:t>П О С Т А Н О В Л Е Н И Е</w:t>
      </w:r>
    </w:p>
    <w:p w:rsidR="009736A2" w:rsidRPr="006B6580" w:rsidRDefault="009736A2" w:rsidP="009736A2">
      <w:pPr>
        <w:jc w:val="center"/>
        <w:rPr>
          <w:rFonts w:ascii="Arial" w:hAnsi="Arial" w:cs="Arial"/>
          <w:b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>д.п. Кудряшовский</w:t>
      </w:r>
    </w:p>
    <w:p w:rsidR="009736A2" w:rsidRPr="006B6580" w:rsidRDefault="009736A2" w:rsidP="009736A2">
      <w:pPr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«</w:t>
      </w:r>
      <w:r w:rsidR="006B535D">
        <w:rPr>
          <w:rFonts w:ascii="Arial" w:hAnsi="Arial" w:cs="Arial"/>
          <w:sz w:val="24"/>
          <w:szCs w:val="24"/>
        </w:rPr>
        <w:t>04</w:t>
      </w:r>
      <w:r w:rsidRPr="006B6580">
        <w:rPr>
          <w:rFonts w:ascii="Arial" w:hAnsi="Arial" w:cs="Arial"/>
          <w:sz w:val="24"/>
          <w:szCs w:val="24"/>
        </w:rPr>
        <w:t>»</w:t>
      </w:r>
      <w:r w:rsidR="006B535D">
        <w:rPr>
          <w:rFonts w:ascii="Arial" w:hAnsi="Arial" w:cs="Arial"/>
          <w:sz w:val="24"/>
          <w:szCs w:val="24"/>
        </w:rPr>
        <w:t xml:space="preserve"> июля</w:t>
      </w:r>
      <w:r w:rsidRPr="006B6580">
        <w:rPr>
          <w:rFonts w:ascii="Arial" w:hAnsi="Arial" w:cs="Arial"/>
          <w:sz w:val="24"/>
          <w:szCs w:val="24"/>
        </w:rPr>
        <w:t>201</w:t>
      </w:r>
      <w:r w:rsidR="00553ACD" w:rsidRPr="006B6580">
        <w:rPr>
          <w:rFonts w:ascii="Arial" w:hAnsi="Arial" w:cs="Arial"/>
          <w:sz w:val="24"/>
          <w:szCs w:val="24"/>
        </w:rPr>
        <w:t>7</w:t>
      </w:r>
      <w:r w:rsidRPr="006B6580">
        <w:rPr>
          <w:rFonts w:ascii="Arial" w:hAnsi="Arial" w:cs="Arial"/>
          <w:sz w:val="24"/>
          <w:szCs w:val="24"/>
        </w:rPr>
        <w:t xml:space="preserve">г.                                        </w:t>
      </w:r>
      <w:r w:rsidRPr="006B6580">
        <w:rPr>
          <w:rFonts w:ascii="Arial" w:hAnsi="Arial" w:cs="Arial"/>
          <w:sz w:val="24"/>
          <w:szCs w:val="24"/>
        </w:rPr>
        <w:tab/>
        <w:t xml:space="preserve">                                 № </w:t>
      </w:r>
      <w:r w:rsidR="006B535D">
        <w:rPr>
          <w:rFonts w:ascii="Arial" w:hAnsi="Arial" w:cs="Arial"/>
          <w:sz w:val="24"/>
          <w:szCs w:val="24"/>
        </w:rPr>
        <w:t>80а</w:t>
      </w:r>
    </w:p>
    <w:p w:rsidR="009736A2" w:rsidRPr="006B6580" w:rsidRDefault="009736A2" w:rsidP="009736A2">
      <w:pPr>
        <w:tabs>
          <w:tab w:val="center" w:pos="4677"/>
        </w:tabs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tabs>
          <w:tab w:val="center" w:pos="4677"/>
        </w:tabs>
        <w:rPr>
          <w:rFonts w:ascii="Arial" w:hAnsi="Arial" w:cs="Arial"/>
          <w:b/>
          <w:sz w:val="24"/>
          <w:szCs w:val="24"/>
        </w:rPr>
      </w:pPr>
    </w:p>
    <w:p w:rsidR="009736A2" w:rsidRPr="006B6580" w:rsidRDefault="009736A2" w:rsidP="009736A2">
      <w:pPr>
        <w:rPr>
          <w:rFonts w:ascii="Arial" w:hAnsi="Arial" w:cs="Arial"/>
          <w:b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 xml:space="preserve">Об организации эвакуации населения </w:t>
      </w:r>
    </w:p>
    <w:p w:rsidR="009736A2" w:rsidRPr="006B6580" w:rsidRDefault="009736A2" w:rsidP="009736A2">
      <w:pPr>
        <w:rPr>
          <w:rFonts w:ascii="Arial" w:hAnsi="Arial" w:cs="Arial"/>
          <w:b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 xml:space="preserve">в военное время и заблаговременной </w:t>
      </w:r>
    </w:p>
    <w:p w:rsidR="009736A2" w:rsidRPr="006B6580" w:rsidRDefault="009736A2" w:rsidP="009736A2">
      <w:pPr>
        <w:rPr>
          <w:rFonts w:ascii="Arial" w:hAnsi="Arial" w:cs="Arial"/>
          <w:b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 xml:space="preserve">подготовке загородной зоны к проведению 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>эвакуационных мероприятий в военное время.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       В соответствии с требованиями Федерального Закона от 12.02.98г. №28-ФЗ «О гражданской обороне»,</w:t>
      </w:r>
      <w:r w:rsidRPr="006B6580">
        <w:rPr>
          <w:rFonts w:ascii="Arial" w:hAnsi="Arial" w:cs="Arial"/>
          <w:color w:val="000000"/>
          <w:sz w:val="24"/>
          <w:szCs w:val="24"/>
        </w:rPr>
        <w:t> </w:t>
      </w:r>
      <w:r w:rsidRPr="006B6580">
        <w:rPr>
          <w:rFonts w:ascii="Arial" w:hAnsi="Arial" w:cs="Arial"/>
          <w:sz w:val="24"/>
          <w:szCs w:val="24"/>
        </w:rPr>
        <w:t xml:space="preserve">Постановления Правительства Российской Федерации от 22 июня 2004 года № 303 «О порядке эвакуации населения, материальных и культурных ценностей в безопасные районы», </w:t>
      </w:r>
      <w:r w:rsidRPr="006B6580">
        <w:rPr>
          <w:rFonts w:ascii="Arial" w:hAnsi="Arial" w:cs="Arial"/>
          <w:color w:val="000000"/>
          <w:sz w:val="24"/>
          <w:szCs w:val="24"/>
        </w:rPr>
        <w:t xml:space="preserve">постановления Правительства Новосибирской области от 23 августа 2010г. «О территориальной подсистеме Новосибирской области единой государственной системы предупреждения и ликвидации чрезвычайных ситуаций», </w:t>
      </w:r>
      <w:r w:rsidRPr="006B6580">
        <w:rPr>
          <w:rFonts w:ascii="Arial" w:hAnsi="Arial" w:cs="Arial"/>
          <w:sz w:val="24"/>
          <w:szCs w:val="24"/>
        </w:rPr>
        <w:t>«Методических рекомендаций муниципальным образованиям и организациям (учреждениям) Новосибирской области по организации планирования, проведения, всестороннего обеспечения эвакуационных мероприятий и заблаговременной подготовке загородной зоны к эвакуационным мероприятиям в военное время»,</w:t>
      </w:r>
    </w:p>
    <w:p w:rsidR="009736A2" w:rsidRPr="006B6580" w:rsidRDefault="009736A2" w:rsidP="009736A2">
      <w:pPr>
        <w:tabs>
          <w:tab w:val="center" w:pos="4677"/>
        </w:tabs>
        <w:rPr>
          <w:rFonts w:ascii="Arial" w:hAnsi="Arial" w:cs="Arial"/>
          <w:color w:val="000000"/>
          <w:sz w:val="24"/>
          <w:szCs w:val="24"/>
        </w:rPr>
      </w:pPr>
      <w:r w:rsidRPr="006B6580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Pr="006B6580">
        <w:rPr>
          <w:rFonts w:ascii="Arial" w:hAnsi="Arial" w:cs="Arial"/>
          <w:b/>
          <w:sz w:val="24"/>
          <w:szCs w:val="24"/>
        </w:rPr>
        <w:t>П О С Т А Н О В Л Я ЕТ :</w:t>
      </w:r>
    </w:p>
    <w:p w:rsidR="009736A2" w:rsidRPr="006B6580" w:rsidRDefault="009736A2" w:rsidP="009736A2">
      <w:pPr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  1.Утвердить:</w:t>
      </w:r>
    </w:p>
    <w:p w:rsidR="009736A2" w:rsidRPr="006B6580" w:rsidRDefault="009736A2" w:rsidP="009736A2">
      <w:pPr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-  «Положение о порядке эвакуации при катастрофическом затоплении» (приложение № 1);</w:t>
      </w:r>
    </w:p>
    <w:p w:rsidR="009736A2" w:rsidRPr="006B6580" w:rsidRDefault="009736A2" w:rsidP="009736A2">
      <w:pPr>
        <w:pStyle w:val="----western"/>
        <w:spacing w:before="0" w:beforeAutospacing="0" w:after="0"/>
        <w:ind w:firstLine="0"/>
        <w:rPr>
          <w:rFonts w:ascii="Arial" w:hAnsi="Arial" w:cs="Arial"/>
          <w:b w:val="0"/>
          <w:sz w:val="24"/>
          <w:szCs w:val="24"/>
        </w:rPr>
      </w:pPr>
      <w:r w:rsidRPr="006B6580">
        <w:rPr>
          <w:rFonts w:ascii="Arial" w:hAnsi="Arial" w:cs="Arial"/>
          <w:b w:val="0"/>
          <w:sz w:val="24"/>
          <w:szCs w:val="24"/>
        </w:rPr>
        <w:t xml:space="preserve">         - «</w:t>
      </w:r>
      <w:bookmarkStart w:id="0" w:name="_Toc217884029"/>
      <w:bookmarkStart w:id="1" w:name="_Toc217884199"/>
      <w:bookmarkStart w:id="2" w:name="_Toc217884278"/>
      <w:bookmarkStart w:id="3" w:name="_Toc217885509"/>
      <w:r w:rsidRPr="006B6580">
        <w:rPr>
          <w:rFonts w:ascii="Arial" w:hAnsi="Arial" w:cs="Arial"/>
          <w:b w:val="0"/>
          <w:sz w:val="24"/>
          <w:szCs w:val="24"/>
        </w:rPr>
        <w:t>Перечень объектов гражданской обороны на территории Кудряшовского сельсовета» (приложение №2)</w:t>
      </w:r>
      <w:bookmarkEnd w:id="0"/>
      <w:bookmarkEnd w:id="1"/>
      <w:bookmarkEnd w:id="2"/>
      <w:bookmarkEnd w:id="3"/>
      <w:r w:rsidRPr="006B6580">
        <w:rPr>
          <w:rFonts w:ascii="Arial" w:hAnsi="Arial" w:cs="Arial"/>
          <w:b w:val="0"/>
          <w:sz w:val="24"/>
          <w:szCs w:val="24"/>
        </w:rPr>
        <w:t xml:space="preserve">; </w:t>
      </w:r>
    </w:p>
    <w:p w:rsidR="009736A2" w:rsidRPr="006B6580" w:rsidRDefault="009736A2" w:rsidP="009736A2">
      <w:pPr>
        <w:pStyle w:val="----western"/>
        <w:spacing w:before="0" w:beforeAutospacing="0" w:after="0"/>
        <w:ind w:firstLine="0"/>
        <w:rPr>
          <w:rFonts w:ascii="Arial" w:hAnsi="Arial" w:cs="Arial"/>
          <w:b w:val="0"/>
          <w:sz w:val="24"/>
          <w:szCs w:val="24"/>
        </w:rPr>
      </w:pPr>
      <w:r w:rsidRPr="006B6580">
        <w:rPr>
          <w:rFonts w:ascii="Arial" w:hAnsi="Arial" w:cs="Arial"/>
          <w:b w:val="0"/>
          <w:sz w:val="24"/>
          <w:szCs w:val="24"/>
        </w:rPr>
        <w:t xml:space="preserve">         -  Расчет выделения транспорта предприятиями и организациями для  эвакуации населения при ЧС вызванных военными действиями или в следствии этих действий. (приложение №3).</w:t>
      </w:r>
    </w:p>
    <w:p w:rsidR="009736A2" w:rsidRPr="006B6580" w:rsidRDefault="009736A2" w:rsidP="009736A2">
      <w:pPr>
        <w:pStyle w:val="----western"/>
        <w:spacing w:before="0" w:beforeAutospacing="0" w:after="0"/>
        <w:ind w:firstLine="0"/>
        <w:rPr>
          <w:rFonts w:ascii="Arial" w:hAnsi="Arial" w:cs="Arial"/>
          <w:b w:val="0"/>
          <w:sz w:val="24"/>
          <w:szCs w:val="24"/>
        </w:rPr>
      </w:pPr>
      <w:r w:rsidRPr="006B6580">
        <w:rPr>
          <w:rFonts w:ascii="Arial" w:hAnsi="Arial" w:cs="Arial"/>
          <w:b w:val="0"/>
          <w:sz w:val="24"/>
          <w:szCs w:val="24"/>
        </w:rPr>
        <w:t xml:space="preserve">         2.Создать сборный эвакуационный пункт, согласно «Положения об эвакоприемных органах Новосибирского района» МБОУ Новосибирского района НСО Кудряшовская средняя школа №25.</w:t>
      </w:r>
    </w:p>
    <w:p w:rsidR="009736A2" w:rsidRPr="006B6580" w:rsidRDefault="009736A2" w:rsidP="009736A2">
      <w:pPr>
        <w:pStyle w:val="----western"/>
        <w:spacing w:before="0" w:beforeAutospacing="0" w:after="0"/>
        <w:ind w:firstLine="0"/>
        <w:rPr>
          <w:rFonts w:ascii="Arial" w:hAnsi="Arial" w:cs="Arial"/>
          <w:b w:val="0"/>
          <w:sz w:val="24"/>
          <w:szCs w:val="24"/>
        </w:rPr>
      </w:pPr>
      <w:r w:rsidRPr="006B6580">
        <w:rPr>
          <w:rFonts w:ascii="Arial" w:hAnsi="Arial" w:cs="Arial"/>
          <w:b w:val="0"/>
          <w:sz w:val="24"/>
          <w:szCs w:val="24"/>
        </w:rPr>
        <w:t xml:space="preserve">        3. Заключить договора с предприятиями и организациями района, выделяющими транспорт для эвакуации населения при ЧС, вызванных военными действиями или в следствии этих действий, назначить лиц, ответственных за оповещение этих предприятий и контроль прибытия техники;</w:t>
      </w:r>
    </w:p>
    <w:p w:rsidR="009736A2" w:rsidRPr="006B6580" w:rsidRDefault="009736A2" w:rsidP="00553A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4. В срок до 1 </w:t>
      </w:r>
      <w:r w:rsidR="00553ACD" w:rsidRPr="006B6580">
        <w:rPr>
          <w:rFonts w:ascii="Arial" w:hAnsi="Arial" w:cs="Arial"/>
          <w:sz w:val="24"/>
          <w:szCs w:val="24"/>
        </w:rPr>
        <w:t>июня</w:t>
      </w:r>
      <w:r w:rsidRPr="006B6580">
        <w:rPr>
          <w:rFonts w:ascii="Arial" w:hAnsi="Arial" w:cs="Arial"/>
          <w:sz w:val="24"/>
          <w:szCs w:val="24"/>
        </w:rPr>
        <w:t xml:space="preserve"> 2017 года представить данные по категориям своего населения и получить ордера на занятие помещений в населенных пунктах, куда проводится эвакуация. Предусмотреть привлечение для эвакуации населения личный автотранспорт (владельцы которого не имеют мобпредписаний), транспорт предприятий и составить с ними соглашение-обязательство об использовании техники. </w:t>
      </w:r>
    </w:p>
    <w:p w:rsidR="00553ACD" w:rsidRPr="006B6580" w:rsidRDefault="00553ACD" w:rsidP="00553ACD">
      <w:pPr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5. Постановление администрации Кудряшовского сельсовета Новосибирского района Новосибирской области от 01.11.2013 года №325 считать утратившим силу.</w:t>
      </w:r>
    </w:p>
    <w:p w:rsidR="009736A2" w:rsidRPr="006B6580" w:rsidRDefault="00553ACD" w:rsidP="009736A2">
      <w:pPr>
        <w:jc w:val="both"/>
        <w:rPr>
          <w:rFonts w:ascii="Arial" w:hAnsi="Arial" w:cs="Arial"/>
          <w:i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6. </w:t>
      </w:r>
      <w:r w:rsidR="009736A2" w:rsidRPr="006B6580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</w:t>
      </w:r>
      <w:r w:rsidR="00365D15" w:rsidRPr="006B6580">
        <w:rPr>
          <w:rFonts w:ascii="Arial" w:hAnsi="Arial" w:cs="Arial"/>
          <w:sz w:val="24"/>
          <w:szCs w:val="24"/>
        </w:rPr>
        <w:t>оставляю за собой.</w:t>
      </w:r>
    </w:p>
    <w:p w:rsidR="009736A2" w:rsidRPr="006B6580" w:rsidRDefault="009736A2" w:rsidP="009736A2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</w:p>
    <w:p w:rsidR="00553ACD" w:rsidRPr="006B6580" w:rsidRDefault="00553ACD" w:rsidP="00553ACD">
      <w:pPr>
        <w:rPr>
          <w:rFonts w:ascii="Arial" w:hAnsi="Arial" w:cs="Arial"/>
          <w:sz w:val="24"/>
          <w:szCs w:val="24"/>
        </w:rPr>
      </w:pPr>
    </w:p>
    <w:p w:rsidR="009736A2" w:rsidRPr="006B6580" w:rsidRDefault="009736A2" w:rsidP="00553ACD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Глава Кудряшовского сельсовета                           </w:t>
      </w:r>
      <w:r w:rsidR="006B6580">
        <w:rPr>
          <w:rFonts w:ascii="Arial" w:hAnsi="Arial" w:cs="Arial"/>
          <w:sz w:val="24"/>
          <w:szCs w:val="24"/>
        </w:rPr>
        <w:t xml:space="preserve">              </w:t>
      </w:r>
      <w:r w:rsidRPr="006B6580">
        <w:rPr>
          <w:rFonts w:ascii="Arial" w:hAnsi="Arial" w:cs="Arial"/>
          <w:sz w:val="24"/>
          <w:szCs w:val="24"/>
        </w:rPr>
        <w:t xml:space="preserve"> С.А. Карелин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Зырянова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2930-390</w:t>
      </w:r>
    </w:p>
    <w:p w:rsidR="00365D15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</w:p>
    <w:p w:rsidR="006B6580" w:rsidRDefault="00365D15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6B6580" w:rsidRDefault="006B6580" w:rsidP="009736A2">
      <w:pPr>
        <w:rPr>
          <w:rFonts w:ascii="Arial" w:hAnsi="Arial" w:cs="Arial"/>
          <w:sz w:val="24"/>
          <w:szCs w:val="24"/>
        </w:rPr>
      </w:pPr>
    </w:p>
    <w:p w:rsidR="009736A2" w:rsidRPr="006B6580" w:rsidRDefault="006B6580" w:rsidP="009736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736A2" w:rsidRPr="006B6580">
        <w:rPr>
          <w:rFonts w:ascii="Arial" w:hAnsi="Arial" w:cs="Arial"/>
          <w:sz w:val="24"/>
          <w:szCs w:val="24"/>
        </w:rPr>
        <w:t>Приложение №1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>к Постановлению администрации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>Кудряшовского сельсовета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 xml:space="preserve"> Новосибирского района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>от ___________№ ______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pStyle w:val="ConsPlusTitle"/>
        <w:widowControl/>
        <w:jc w:val="center"/>
        <w:rPr>
          <w:sz w:val="24"/>
          <w:szCs w:val="24"/>
        </w:rPr>
      </w:pPr>
      <w:r w:rsidRPr="006B6580">
        <w:rPr>
          <w:sz w:val="24"/>
          <w:szCs w:val="24"/>
        </w:rPr>
        <w:t>ПОЛОЖЕНИЕ</w:t>
      </w:r>
    </w:p>
    <w:p w:rsidR="009736A2" w:rsidRPr="006B6580" w:rsidRDefault="009736A2" w:rsidP="009736A2">
      <w:pPr>
        <w:pStyle w:val="ConsPlusTitle"/>
        <w:widowControl/>
        <w:jc w:val="center"/>
        <w:rPr>
          <w:sz w:val="24"/>
          <w:szCs w:val="24"/>
        </w:rPr>
      </w:pPr>
      <w:r w:rsidRPr="006B6580">
        <w:rPr>
          <w:sz w:val="24"/>
          <w:szCs w:val="24"/>
        </w:rPr>
        <w:t xml:space="preserve">О ПОРЯДКЕ ЭВАКУАЦИИ ПРИ КАТАСТРОФИЧЕСКОМ ЗАТОПЛЕНИИ </w:t>
      </w:r>
    </w:p>
    <w:p w:rsidR="009736A2" w:rsidRPr="006B6580" w:rsidRDefault="009736A2" w:rsidP="009736A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В настоящем Положении о порядке приема и размещения эваконаселения, материальных и культурных ценностей из администрации Кудряшовского сельсовета и заблаговременной подготовке территории к проведению эвакуационных мероприятий в военное время ( далее - Положение) раскрыты вопросы рассредоточения и эвакуации населения, материальных и культурных ценностей в военное время. Положение разработано в соответствии с требованиями Федерального закона от 12.02.98г. №28-ФЗ «О гражданской обороне», Постановления Правительства Российской Федерации от 22 июня 2004 года № 303 «О порядке эвакуации населения, материальных и культурных ценностей в безопасные районы».</w:t>
      </w:r>
    </w:p>
    <w:p w:rsidR="009736A2" w:rsidRPr="006B6580" w:rsidRDefault="009736A2" w:rsidP="009736A2">
      <w:pPr>
        <w:jc w:val="both"/>
        <w:rPr>
          <w:rFonts w:ascii="Arial" w:hAnsi="Arial" w:cs="Arial"/>
          <w:b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   </w:t>
      </w:r>
      <w:r w:rsidRPr="006B6580">
        <w:rPr>
          <w:rFonts w:ascii="Arial" w:hAnsi="Arial" w:cs="Arial"/>
          <w:b/>
          <w:sz w:val="24"/>
          <w:szCs w:val="24"/>
          <w:lang w:val="en-US"/>
        </w:rPr>
        <w:t>I</w:t>
      </w:r>
      <w:r w:rsidRPr="006B6580">
        <w:rPr>
          <w:rFonts w:ascii="Arial" w:hAnsi="Arial" w:cs="Arial"/>
          <w:b/>
          <w:sz w:val="24"/>
          <w:szCs w:val="24"/>
        </w:rPr>
        <w:t>. Общие положения</w:t>
      </w:r>
    </w:p>
    <w:p w:rsidR="009736A2" w:rsidRPr="006B6580" w:rsidRDefault="009736A2" w:rsidP="009736A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B6580">
        <w:rPr>
          <w:b/>
          <w:sz w:val="24"/>
          <w:szCs w:val="24"/>
        </w:rPr>
        <w:t xml:space="preserve">           </w:t>
      </w:r>
      <w:r w:rsidRPr="006B6580">
        <w:rPr>
          <w:sz w:val="24"/>
          <w:szCs w:val="24"/>
        </w:rPr>
        <w:t xml:space="preserve">1. </w:t>
      </w:r>
      <w:r w:rsidRPr="006B6580">
        <w:rPr>
          <w:b/>
          <w:sz w:val="24"/>
          <w:szCs w:val="24"/>
        </w:rPr>
        <w:t>Эвакуация</w:t>
      </w:r>
      <w:r w:rsidRPr="006B6580">
        <w:rPr>
          <w:sz w:val="24"/>
          <w:szCs w:val="24"/>
        </w:rPr>
        <w:t xml:space="preserve"> населения, материальных и культурных ценностей в безопасные районы включает в себя непосредственно эвакуацию населения, материальных и культурных ценностей в безопасные районы из городов и иных населенных пунктов, отнесенных к группам по гражданской обороне, из населенных пунктов, имеющих организации, отнесенные к категории особой важности по гражданской обороне, и железнодорожные станции первой категории, и населенных пунктов, расположенных в зонах возможного катастрофического затопления в пределах 4-часового добегания волны прорыва при разрушении гидротехнических сооружений (далее соответственно - эвакуация, населенные пункты), а также рассредоточение работников организаций, продолжающих в военное время производственную деятельность в указанных населенных пунктах (далее - рассредоточение работников организаций).</w:t>
      </w:r>
    </w:p>
    <w:p w:rsidR="009736A2" w:rsidRPr="006B6580" w:rsidRDefault="009736A2" w:rsidP="009736A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B6580">
        <w:rPr>
          <w:sz w:val="24"/>
          <w:szCs w:val="24"/>
        </w:rPr>
        <w:t xml:space="preserve">            2</w:t>
      </w:r>
      <w:r w:rsidRPr="006B6580">
        <w:rPr>
          <w:b/>
          <w:sz w:val="24"/>
          <w:szCs w:val="24"/>
        </w:rPr>
        <w:t>. Безопасный район</w:t>
      </w:r>
      <w:r w:rsidRPr="006B6580">
        <w:rPr>
          <w:sz w:val="24"/>
          <w:szCs w:val="24"/>
        </w:rPr>
        <w:t xml:space="preserve"> представляет собой территорию в пределах Новосибирского района, подготовленную для жизнеобеспечения местного и эвакуированного населения, а также для размещения и хранения материальных и культурных ценностей. Подготовка и освоение загородной зоны к приему, размещению и первоочередному жизнеобеспечению эваконаселения, материальных и культурных ценностей осуществляется органами местного самоуправления и организациями (учреждениями, предприятиями), эвакуация которых спланирована в данную загородную зону. </w:t>
      </w:r>
    </w:p>
    <w:p w:rsidR="009736A2" w:rsidRPr="006B6580" w:rsidRDefault="009736A2" w:rsidP="009736A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B6580">
        <w:rPr>
          <w:sz w:val="24"/>
          <w:szCs w:val="24"/>
        </w:rPr>
        <w:t xml:space="preserve">             3. </w:t>
      </w:r>
      <w:r w:rsidRPr="006B6580">
        <w:rPr>
          <w:b/>
          <w:sz w:val="24"/>
          <w:szCs w:val="24"/>
        </w:rPr>
        <w:t>Зона размещения</w:t>
      </w:r>
      <w:r w:rsidRPr="006B6580">
        <w:rPr>
          <w:sz w:val="24"/>
          <w:szCs w:val="24"/>
        </w:rPr>
        <w:t xml:space="preserve"> эваконаселения в пределах административных границ района располагается вне зон возможных разрушений, возможных зон опасного химического заражения, катастрофического затопления и опасного радиоактивного заражения (загрязнения).</w:t>
      </w:r>
    </w:p>
    <w:p w:rsidR="009736A2" w:rsidRPr="006B6580" w:rsidRDefault="009736A2" w:rsidP="009736A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Подготовка и освоение загородной зоны производится заблаговременно, в мирное время. Конечным результатом в подготовке и освоении загородной зоны является получение органом местного самоуправления и организацией (учреждением, предприятием) ордера (Приложение №1) на право эвакуации в данное муниципальное образование, выдаваемого администрацией этого образования. </w:t>
      </w:r>
    </w:p>
    <w:p w:rsidR="009736A2" w:rsidRPr="006B6580" w:rsidRDefault="009736A2" w:rsidP="009736A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4. </w:t>
      </w:r>
      <w:r w:rsidRPr="006B6580">
        <w:rPr>
          <w:rFonts w:ascii="Arial" w:hAnsi="Arial" w:cs="Arial"/>
          <w:b/>
          <w:sz w:val="24"/>
          <w:szCs w:val="24"/>
        </w:rPr>
        <w:t xml:space="preserve">Рассредоточение </w:t>
      </w:r>
      <w:r w:rsidRPr="006B6580">
        <w:rPr>
          <w:rFonts w:ascii="Arial" w:hAnsi="Arial" w:cs="Arial"/>
          <w:sz w:val="24"/>
          <w:szCs w:val="24"/>
        </w:rPr>
        <w:t xml:space="preserve">- это комплекс мероприятий по организованному вывозу (выводу) из категорированных городов и размещение в безопасных </w:t>
      </w:r>
      <w:r w:rsidRPr="006B6580">
        <w:rPr>
          <w:rFonts w:ascii="Arial" w:hAnsi="Arial" w:cs="Arial"/>
          <w:sz w:val="24"/>
          <w:szCs w:val="24"/>
        </w:rPr>
        <w:lastRenderedPageBreak/>
        <w:t>ближайших районах рабочих и служащих предприятий, производственная деятельность которых в военное время будет продолжаться в этих городах.</w:t>
      </w:r>
    </w:p>
    <w:p w:rsidR="009736A2" w:rsidRPr="006B6580" w:rsidRDefault="009736A2" w:rsidP="009736A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      5. </w:t>
      </w:r>
      <w:r w:rsidRPr="006B6580">
        <w:rPr>
          <w:rFonts w:ascii="Arial" w:hAnsi="Arial" w:cs="Arial"/>
          <w:b/>
          <w:sz w:val="24"/>
          <w:szCs w:val="24"/>
        </w:rPr>
        <w:t>Жизнеобеспечение</w:t>
      </w:r>
      <w:r w:rsidRPr="006B6580">
        <w:rPr>
          <w:rFonts w:ascii="Arial" w:hAnsi="Arial" w:cs="Arial"/>
          <w:sz w:val="24"/>
          <w:szCs w:val="24"/>
        </w:rPr>
        <w:t xml:space="preserve"> эвакуируемого населения - это совокупность взаимосвязанных по времени, ресурсам и месту мероприятий, направленных на создание и поддержание условий минимально необходимых для сохранения (поддержания) жизни и здоровья людей на маршрутах эвакуации и в безопасных районах по нормам и нормативам военного времени. </w:t>
      </w:r>
    </w:p>
    <w:p w:rsidR="009736A2" w:rsidRPr="006B6580" w:rsidRDefault="009736A2" w:rsidP="009736A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6.</w:t>
      </w:r>
      <w:r w:rsidRPr="006B6580">
        <w:rPr>
          <w:rFonts w:ascii="Arial" w:hAnsi="Arial" w:cs="Arial"/>
          <w:color w:val="000000"/>
          <w:sz w:val="24"/>
          <w:szCs w:val="24"/>
        </w:rPr>
        <w:t xml:space="preserve"> </w:t>
      </w:r>
      <w:r w:rsidRPr="006B6580">
        <w:rPr>
          <w:rFonts w:ascii="Arial" w:hAnsi="Arial" w:cs="Arial"/>
          <w:b/>
          <w:color w:val="000000"/>
          <w:sz w:val="24"/>
          <w:szCs w:val="24"/>
        </w:rPr>
        <w:t>Эвакуации подлежат</w:t>
      </w:r>
      <w:r w:rsidRPr="006B6580">
        <w:rPr>
          <w:rFonts w:ascii="Arial" w:hAnsi="Arial" w:cs="Arial"/>
          <w:color w:val="000000"/>
          <w:sz w:val="24"/>
          <w:szCs w:val="24"/>
        </w:rPr>
        <w:t>:</w:t>
      </w:r>
    </w:p>
    <w:p w:rsidR="009736A2" w:rsidRPr="006B6580" w:rsidRDefault="009736A2" w:rsidP="009736A2">
      <w:pPr>
        <w:shd w:val="clear" w:color="auto" w:fill="FFFFFF"/>
        <w:ind w:right="-57" w:firstLine="510"/>
        <w:jc w:val="both"/>
        <w:rPr>
          <w:rFonts w:ascii="Arial" w:hAnsi="Arial" w:cs="Arial"/>
          <w:color w:val="000000"/>
          <w:sz w:val="24"/>
          <w:szCs w:val="24"/>
        </w:rPr>
      </w:pPr>
      <w:r w:rsidRPr="006B6580">
        <w:rPr>
          <w:rFonts w:ascii="Arial" w:hAnsi="Arial" w:cs="Arial"/>
          <w:color w:val="000000"/>
          <w:sz w:val="24"/>
          <w:szCs w:val="24"/>
        </w:rPr>
        <w:t>-работники организаций и члены их семей, переносящих в военное время производственную деятельность в загородную зону;</w:t>
      </w:r>
    </w:p>
    <w:p w:rsidR="009736A2" w:rsidRPr="006B6580" w:rsidRDefault="009736A2" w:rsidP="009736A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color w:val="000000"/>
          <w:sz w:val="24"/>
          <w:szCs w:val="24"/>
        </w:rPr>
        <w:t>-рабочие и служащие организаций (учреждений, предприятий), прекращающих свою деятельность в военное время с неработающими членами семей;</w:t>
      </w:r>
    </w:p>
    <w:p w:rsidR="009736A2" w:rsidRPr="006B6580" w:rsidRDefault="009736A2" w:rsidP="009736A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-нетрудоспособное и не занятое в производстве население;</w:t>
      </w:r>
    </w:p>
    <w:p w:rsidR="009736A2" w:rsidRPr="006B6580" w:rsidRDefault="009736A2" w:rsidP="009736A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-материальные и культурные ценности (В качестве баз хранения используются помещения аналогичных учреждений: клубы, библиотеки, театры, сельские и районные дома культуры, краеведческие музеи и имеющиеся в наличии служебные (общественные) и складские мощности муниципальных образований и организаций, независимо от их форм собственности и ведомственной принадлежности.).</w:t>
      </w:r>
    </w:p>
    <w:p w:rsidR="009736A2" w:rsidRPr="006B6580" w:rsidRDefault="009736A2" w:rsidP="009736A2">
      <w:pPr>
        <w:pStyle w:val="1"/>
        <w:jc w:val="left"/>
        <w:rPr>
          <w:rFonts w:ascii="Arial" w:hAnsi="Arial" w:cs="Arial"/>
          <w:color w:val="000000"/>
          <w:sz w:val="24"/>
          <w:szCs w:val="24"/>
        </w:rPr>
      </w:pPr>
      <w:bookmarkStart w:id="4" w:name="_Toc217882244"/>
      <w:bookmarkStart w:id="5" w:name="_Toc217882574"/>
      <w:bookmarkStart w:id="6" w:name="_Toc217882724"/>
      <w:bookmarkStart w:id="7" w:name="_Toc217883892"/>
      <w:bookmarkStart w:id="8" w:name="_Toc217884024"/>
      <w:bookmarkStart w:id="9" w:name="_Toc217884194"/>
      <w:bookmarkStart w:id="10" w:name="_Toc217884273"/>
      <w:bookmarkStart w:id="11" w:name="_Toc217885503"/>
      <w:bookmarkStart w:id="12" w:name="_Toc217885901"/>
      <w:bookmarkStart w:id="13" w:name="_Toc217885959"/>
      <w:r w:rsidRPr="006B6580">
        <w:rPr>
          <w:rFonts w:ascii="Arial" w:hAnsi="Arial" w:cs="Arial"/>
          <w:color w:val="000000"/>
          <w:sz w:val="24"/>
          <w:szCs w:val="24"/>
        </w:rPr>
        <w:t xml:space="preserve">                                II. Рассредоточение и эвакуация населения, материальных</w:t>
      </w:r>
    </w:p>
    <w:p w:rsidR="009736A2" w:rsidRPr="006B6580" w:rsidRDefault="009736A2" w:rsidP="009736A2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6B6580">
        <w:rPr>
          <w:rFonts w:ascii="Arial" w:hAnsi="Arial" w:cs="Arial"/>
          <w:color w:val="000000"/>
          <w:sz w:val="24"/>
          <w:szCs w:val="24"/>
        </w:rPr>
        <w:t xml:space="preserve">        и</w:t>
      </w:r>
      <w:bookmarkStart w:id="14" w:name="_Toc217882245"/>
      <w:bookmarkStart w:id="15" w:name="_Toc217882575"/>
      <w:bookmarkStart w:id="16" w:name="_Toc217882725"/>
      <w:bookmarkStart w:id="17" w:name="_Toc217883893"/>
      <w:bookmarkStart w:id="18" w:name="_Toc217884025"/>
      <w:bookmarkStart w:id="19" w:name="_Toc217884195"/>
      <w:bookmarkStart w:id="20" w:name="_Toc217884274"/>
      <w:bookmarkStart w:id="21" w:name="_Toc217885504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6B6580">
        <w:rPr>
          <w:rFonts w:ascii="Arial" w:hAnsi="Arial" w:cs="Arial"/>
          <w:color w:val="000000"/>
          <w:sz w:val="24"/>
          <w:szCs w:val="24"/>
        </w:rPr>
        <w:t xml:space="preserve"> культурных ценностей.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       1. Эвакуация проводится только после получения установленным порядком сигналов на приведение гражданской обороны Новосибирской области в высшие степени готовности, получении соответствующих распоряжений на </w:t>
      </w:r>
      <w:r w:rsidRPr="006B6580">
        <w:rPr>
          <w:rFonts w:ascii="Arial" w:hAnsi="Arial" w:cs="Arial"/>
          <w:bCs/>
          <w:sz w:val="24"/>
          <w:szCs w:val="24"/>
        </w:rPr>
        <w:t>проведение частичной (заблаговременной) или общей эвакуации и распоряжений (приказов) Губернатора Новосибирской области</w:t>
      </w:r>
      <w:r w:rsidRPr="006B6580">
        <w:rPr>
          <w:rFonts w:ascii="Arial" w:hAnsi="Arial" w:cs="Arial"/>
          <w:sz w:val="24"/>
          <w:szCs w:val="24"/>
        </w:rPr>
        <w:t xml:space="preserve"> на их выполнение. </w:t>
      </w:r>
    </w:p>
    <w:p w:rsidR="009736A2" w:rsidRPr="006B6580" w:rsidRDefault="009736A2" w:rsidP="009736A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B6580">
        <w:rPr>
          <w:b/>
          <w:sz w:val="24"/>
          <w:szCs w:val="24"/>
        </w:rPr>
        <w:t xml:space="preserve">           </w:t>
      </w:r>
      <w:r w:rsidRPr="006B6580">
        <w:rPr>
          <w:sz w:val="24"/>
          <w:szCs w:val="24"/>
        </w:rPr>
        <w:t>2. Эвакуация, рассредоточение работников организаций планируются заблаговременно в мирное время и осуществляются по территориально-производственному принципу, в соответствии с которым:</w:t>
      </w:r>
    </w:p>
    <w:p w:rsidR="009736A2" w:rsidRPr="006B6580" w:rsidRDefault="009736A2" w:rsidP="009736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B6580">
        <w:rPr>
          <w:sz w:val="24"/>
          <w:szCs w:val="24"/>
        </w:rPr>
        <w:t>-эвакуация работников организаций, переносящих производственную деятельность в загородную зону, рассредоточение работников организаций, а также эвакуация неработающих членов семей указанных работников организуются и проводятся соответствующими должностными лицами организаций;</w:t>
      </w:r>
    </w:p>
    <w:p w:rsidR="009736A2" w:rsidRPr="006B6580" w:rsidRDefault="009736A2" w:rsidP="009736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B6580">
        <w:rPr>
          <w:sz w:val="24"/>
          <w:szCs w:val="24"/>
        </w:rPr>
        <w:t>-эвакуация остального нетрудоспособного и не занятого в производстве населения организуется по месту жительства должностными лицами соответствующих органов местного самоуправления.</w:t>
      </w:r>
    </w:p>
    <w:p w:rsidR="009736A2" w:rsidRPr="006B6580" w:rsidRDefault="009736A2" w:rsidP="009736A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B6580">
        <w:rPr>
          <w:sz w:val="24"/>
          <w:szCs w:val="24"/>
        </w:rPr>
        <w:t xml:space="preserve">               3. При рассредоточении работники организаций, а также неработающие члены их семей размещаются в ближайших населенных пунктах, расположенных вблизи железнодорожных, автомобильных и водных путей сообщения. При невозможности совместного размещения, члены семей указанных работников, размещаются в ближайших к этим местам населенных пунктах района.</w:t>
      </w:r>
    </w:p>
    <w:p w:rsidR="009736A2" w:rsidRPr="006B6580" w:rsidRDefault="009736A2" w:rsidP="009736A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B6580">
        <w:rPr>
          <w:sz w:val="24"/>
          <w:szCs w:val="24"/>
        </w:rPr>
        <w:t xml:space="preserve">               4. Районы размещения работников организаций, переносящих производственную деятельность в загородную зону, а также неработающих членов их семей выделяются за районами размещения рассредоточиваемых работников организаций.</w:t>
      </w:r>
    </w:p>
    <w:p w:rsidR="009736A2" w:rsidRPr="006B6580" w:rsidRDefault="009736A2" w:rsidP="009736A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B6580">
        <w:rPr>
          <w:sz w:val="24"/>
          <w:szCs w:val="24"/>
        </w:rPr>
        <w:t xml:space="preserve">                     5. Нетрудоспособное и не занятое в производстве население и лица, не являющиеся членами семей работников организаций, продолжающих производственную деятельность в военное время, размещаются в более отдаленных безопасных районах по сравнению с районами, в которых размещаются работники указанных организаций.</w:t>
      </w:r>
    </w:p>
    <w:p w:rsidR="009736A2" w:rsidRPr="006B6580" w:rsidRDefault="009736A2" w:rsidP="009736A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6. Время приведения сборного эвакуационного пункта, приемного эвакуационного пункта и пункта посадки (высадки) в готовность к приему (посадке) эвакуируемых не должно превышать «Ч» + 3 часа.</w:t>
      </w:r>
    </w:p>
    <w:p w:rsidR="009736A2" w:rsidRPr="006B6580" w:rsidRDefault="009736A2" w:rsidP="009736A2">
      <w:pPr>
        <w:shd w:val="clear" w:color="auto" w:fill="FFFFFF"/>
        <w:ind w:left="-57" w:right="-5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lastRenderedPageBreak/>
        <w:t xml:space="preserve">         7.</w:t>
      </w:r>
      <w:r w:rsidRPr="006B6580">
        <w:rPr>
          <w:rFonts w:ascii="Arial" w:hAnsi="Arial" w:cs="Arial"/>
          <w:color w:val="000000"/>
          <w:sz w:val="24"/>
          <w:szCs w:val="24"/>
        </w:rPr>
        <w:t> С момента объявления эвакуации населения, материальных и культурных ценностей и в целях обеспечения эвакуационных мероприятий жилой фонд, фонд зданий общественного и административного назначения независимо от формы собственности и ведомственной принадлежности в соответствии с законодательством РФ передается в оперативное распоряжение Губернатора Новосибирской области.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8. Население г.Новосибирска в соответствии с принципами планирования и осуществления эвакуации, на основании ордеров (предписаний), выданных в мирное время администрациями муниципальных образований Новосибирской области, размещается: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в жилых домах независимо от форм собственности и ведомственной принадлежности;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в отапливаемых домах дачных кооперативов и садоводческих товариществ;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в приспособленных (переоборудованных) для жилья общественных и административных зданиях.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 9. Каждой организации (учреждению, предприятию) заблаговременно (в мирное время) выделяется район (пункт, база) размещения в загородной зоне.</w:t>
      </w:r>
    </w:p>
    <w:p w:rsidR="009736A2" w:rsidRPr="006B6580" w:rsidRDefault="009736A2" w:rsidP="009736A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10. Р</w:t>
      </w:r>
      <w:r w:rsidRPr="006B6580">
        <w:rPr>
          <w:rFonts w:ascii="Arial" w:hAnsi="Arial" w:cs="Arial"/>
          <w:bCs/>
          <w:sz w:val="24"/>
          <w:szCs w:val="24"/>
        </w:rPr>
        <w:t>азмещение эвакуируемого населения в загородной зоне, его обеспечение жильем осуществляется из расчета 2,5м</w:t>
      </w:r>
      <w:r w:rsidRPr="006B6580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6B6580">
        <w:rPr>
          <w:rFonts w:ascii="Arial" w:hAnsi="Arial" w:cs="Arial"/>
          <w:bCs/>
          <w:sz w:val="24"/>
          <w:szCs w:val="24"/>
        </w:rPr>
        <w:t xml:space="preserve"> общей площади на одного человека</w:t>
      </w:r>
      <w:r w:rsidRPr="006B6580">
        <w:rPr>
          <w:rFonts w:ascii="Arial" w:hAnsi="Arial" w:cs="Arial"/>
          <w:sz w:val="24"/>
          <w:szCs w:val="24"/>
        </w:rPr>
        <w:t xml:space="preserve"> (</w:t>
      </w:r>
      <w:r w:rsidRPr="006B6580">
        <w:rPr>
          <w:rFonts w:ascii="Arial" w:hAnsi="Arial" w:cs="Arial"/>
          <w:bCs/>
          <w:sz w:val="24"/>
          <w:szCs w:val="24"/>
        </w:rPr>
        <w:t>пункт 3.15 СНиП 2.01.51-90, стр. 22).</w:t>
      </w:r>
    </w:p>
    <w:p w:rsidR="009736A2" w:rsidRPr="006B6580" w:rsidRDefault="009736A2" w:rsidP="009736A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11. Для размещения эвакуируемого населения могут использоваться пансионаты (за исключением пансионатов для престарелых, профилакториев для трудящихся), дома и базы отдыха, санатории, туристические базы и приюты, спортивные и молодежные лагеря круглогодичного и кратковременного функционирования, подсобные хозяйства промышленных предприятий и кооперативно-садоводческие товарищества.</w:t>
      </w:r>
    </w:p>
    <w:p w:rsidR="009736A2" w:rsidRPr="006B6580" w:rsidRDefault="009736A2" w:rsidP="009736A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12. При производстве расчетов по размещению населения руководителями муниципальных образований создается 10-30% запас по жилью.</w:t>
      </w:r>
    </w:p>
    <w:p w:rsidR="009736A2" w:rsidRPr="006B6580" w:rsidRDefault="009736A2" w:rsidP="009736A2">
      <w:pPr>
        <w:keepNext/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bookmarkStart w:id="22" w:name="_Toc217884028"/>
      <w:bookmarkStart w:id="23" w:name="_Toc217884198"/>
      <w:bookmarkStart w:id="24" w:name="_Toc217884277"/>
      <w:bookmarkStart w:id="25" w:name="_Toc217885508"/>
      <w:bookmarkStart w:id="26" w:name="_Toc217885906"/>
      <w:bookmarkStart w:id="27" w:name="_Toc217885964"/>
      <w:r w:rsidRPr="006B6580">
        <w:rPr>
          <w:rFonts w:ascii="Arial" w:hAnsi="Arial" w:cs="Arial"/>
          <w:b/>
          <w:sz w:val="24"/>
          <w:szCs w:val="24"/>
          <w:lang w:val="en-US"/>
        </w:rPr>
        <w:t>III</w:t>
      </w:r>
      <w:r w:rsidRPr="006B6580">
        <w:rPr>
          <w:rFonts w:ascii="Arial" w:hAnsi="Arial" w:cs="Arial"/>
          <w:b/>
          <w:sz w:val="24"/>
          <w:szCs w:val="24"/>
        </w:rPr>
        <w:t xml:space="preserve">. </w:t>
      </w:r>
      <w:r w:rsidRPr="006B6580">
        <w:rPr>
          <w:rFonts w:ascii="Arial" w:hAnsi="Arial" w:cs="Arial"/>
          <w:b/>
          <w:bCs/>
          <w:kern w:val="32"/>
          <w:sz w:val="24"/>
          <w:szCs w:val="24"/>
        </w:rPr>
        <w:t>Эвакуация населения, материальных и культурных</w:t>
      </w:r>
    </w:p>
    <w:p w:rsidR="009736A2" w:rsidRPr="006B6580" w:rsidRDefault="009736A2" w:rsidP="009736A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6B6580">
        <w:rPr>
          <w:rFonts w:ascii="Arial" w:hAnsi="Arial" w:cs="Arial"/>
          <w:b/>
          <w:bCs/>
          <w:kern w:val="32"/>
          <w:sz w:val="24"/>
          <w:szCs w:val="24"/>
        </w:rPr>
        <w:t>ценностей</w:t>
      </w:r>
      <w:bookmarkEnd w:id="22"/>
      <w:bookmarkEnd w:id="23"/>
      <w:bookmarkEnd w:id="24"/>
      <w:bookmarkEnd w:id="25"/>
      <w:r w:rsidRPr="006B6580">
        <w:rPr>
          <w:rFonts w:ascii="Arial" w:hAnsi="Arial" w:cs="Arial"/>
          <w:b/>
          <w:bCs/>
          <w:kern w:val="32"/>
          <w:sz w:val="24"/>
          <w:szCs w:val="24"/>
        </w:rPr>
        <w:t xml:space="preserve"> при катастрофическом затоплении (наводнении).</w:t>
      </w:r>
      <w:bookmarkEnd w:id="26"/>
      <w:bookmarkEnd w:id="27"/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1. </w:t>
      </w:r>
      <w:r w:rsidRPr="006B6580">
        <w:rPr>
          <w:rFonts w:ascii="Arial" w:hAnsi="Arial" w:cs="Arial"/>
          <w:b/>
          <w:sz w:val="24"/>
          <w:szCs w:val="24"/>
        </w:rPr>
        <w:t>Зоной возможного затопления</w:t>
      </w:r>
      <w:r w:rsidRPr="006B6580">
        <w:rPr>
          <w:rFonts w:ascii="Arial" w:hAnsi="Arial" w:cs="Arial"/>
          <w:sz w:val="24"/>
          <w:szCs w:val="24"/>
        </w:rPr>
        <w:t xml:space="preserve"> называется территория, в пределах которой возможно ее затопление в случае повреждений или разрушения сооружений напорного фронта гидротехнического узла от воздействия ядерного оружия или других средств нападения противника, а также стихийных бедствий и катастроф.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В зависимости от последствий воздействия волны прорыва на территории возможного затопления выделяется </w:t>
      </w:r>
      <w:r w:rsidRPr="006B6580">
        <w:rPr>
          <w:rFonts w:ascii="Arial" w:hAnsi="Arial" w:cs="Arial"/>
          <w:b/>
          <w:sz w:val="24"/>
          <w:szCs w:val="24"/>
        </w:rPr>
        <w:t>зона катастрофического затопления</w:t>
      </w:r>
      <w:r w:rsidRPr="006B6580">
        <w:rPr>
          <w:rFonts w:ascii="Arial" w:hAnsi="Arial" w:cs="Arial"/>
          <w:sz w:val="24"/>
          <w:szCs w:val="24"/>
        </w:rPr>
        <w:t xml:space="preserve"> </w:t>
      </w:r>
      <w:r w:rsidRPr="006B6580">
        <w:rPr>
          <w:rFonts w:ascii="Arial" w:hAnsi="Arial" w:cs="Arial"/>
          <w:b/>
          <w:sz w:val="24"/>
          <w:szCs w:val="24"/>
        </w:rPr>
        <w:t>с 4-х часовым добеганием волны прорыва</w:t>
      </w:r>
      <w:r w:rsidRPr="006B6580">
        <w:rPr>
          <w:rFonts w:ascii="Arial" w:hAnsi="Arial" w:cs="Arial"/>
          <w:sz w:val="24"/>
          <w:szCs w:val="24"/>
        </w:rPr>
        <w:t>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2. Эвакуация населения, материальных и культурных ценностей из зоны катастрофического затопления (наводнения) проводится при угрозе или в случае разрушения гидротехнических сооружений Новосибирской ГЭС и повышения уровня воды в паводок в реках, водоемах, а также при разрушении объектов жизнеобеспечения вследствие возникновения данного стихийного явления.</w:t>
      </w:r>
    </w:p>
    <w:p w:rsidR="009736A2" w:rsidRPr="006B6580" w:rsidRDefault="009736A2" w:rsidP="009736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3. Организационные и технические мероприятия по проведению эвакуационных мероприятий из зоны возможного затопления планируются исполнительными органами государственной власти, органами местного самоуправления и организациями (учреждениями) заблаговременно, в мирное время, с учетом данных прогностической оценки. Мероприятия согласовываются с Главным управлением МЧС России по Новосибирской области и ГБУ НСО «Центр ГО, ЧС и ПБ Новосибирской области». Эвакуация проводится (осуществляется) при объявлении «ОБЩЕЙ ЭВАКУАЦИИ» населения в военное время или возникновении реальной угрозы затопления в соответствии с разработанными планами ГО и эвакуации.</w:t>
      </w:r>
    </w:p>
    <w:p w:rsidR="009736A2" w:rsidRPr="006B6580" w:rsidRDefault="009736A2" w:rsidP="009736A2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4. В зависимости от времени и сроков проведения эвакуационных мероприятий в Новосибирском районе разрабатывается </w:t>
      </w:r>
      <w:r w:rsidRPr="006B6580">
        <w:rPr>
          <w:rFonts w:ascii="Arial" w:hAnsi="Arial" w:cs="Arial"/>
          <w:b/>
          <w:sz w:val="24"/>
          <w:szCs w:val="24"/>
        </w:rPr>
        <w:t>два варианта</w:t>
      </w:r>
      <w:r w:rsidRPr="006B6580">
        <w:rPr>
          <w:rFonts w:ascii="Arial" w:hAnsi="Arial" w:cs="Arial"/>
          <w:sz w:val="24"/>
          <w:szCs w:val="24"/>
        </w:rPr>
        <w:t xml:space="preserve"> </w:t>
      </w:r>
      <w:r w:rsidRPr="006B6580">
        <w:rPr>
          <w:rFonts w:ascii="Arial" w:hAnsi="Arial" w:cs="Arial"/>
          <w:b/>
          <w:sz w:val="24"/>
          <w:szCs w:val="24"/>
        </w:rPr>
        <w:t xml:space="preserve">эвакуации </w:t>
      </w:r>
      <w:r w:rsidRPr="006B6580">
        <w:rPr>
          <w:rFonts w:ascii="Arial" w:hAnsi="Arial" w:cs="Arial"/>
          <w:b/>
          <w:sz w:val="24"/>
          <w:szCs w:val="24"/>
        </w:rPr>
        <w:lastRenderedPageBreak/>
        <w:t>населения</w:t>
      </w:r>
      <w:r w:rsidRPr="006B6580">
        <w:rPr>
          <w:rFonts w:ascii="Arial" w:hAnsi="Arial" w:cs="Arial"/>
          <w:sz w:val="24"/>
          <w:szCs w:val="24"/>
        </w:rPr>
        <w:t xml:space="preserve"> из зоны катастрофического затопления: </w:t>
      </w:r>
      <w:r w:rsidRPr="006B6580">
        <w:rPr>
          <w:rFonts w:ascii="Arial" w:hAnsi="Arial" w:cs="Arial"/>
          <w:b/>
          <w:sz w:val="24"/>
          <w:szCs w:val="24"/>
        </w:rPr>
        <w:t>упреждающий (заблаговременный) и экстренный (безотлагательный).</w:t>
      </w:r>
    </w:p>
    <w:p w:rsidR="009736A2" w:rsidRPr="006B6580" w:rsidRDefault="009736A2" w:rsidP="009736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 xml:space="preserve">Упреждающий </w:t>
      </w:r>
      <w:r w:rsidRPr="006B6580">
        <w:rPr>
          <w:rFonts w:ascii="Arial" w:hAnsi="Arial" w:cs="Arial"/>
          <w:sz w:val="24"/>
          <w:szCs w:val="24"/>
        </w:rPr>
        <w:t xml:space="preserve">(заблаговременный) вариант должен предусматривать, в зависимости от развития событий (ЧС) и численности эвакуируемого населения, </w:t>
      </w:r>
      <w:r w:rsidRPr="006B6580">
        <w:rPr>
          <w:rFonts w:ascii="Arial" w:hAnsi="Arial" w:cs="Arial"/>
          <w:b/>
          <w:sz w:val="24"/>
          <w:szCs w:val="24"/>
        </w:rPr>
        <w:t>варианты локальной и местной эвакуации</w:t>
      </w:r>
      <w:r w:rsidRPr="006B6580">
        <w:rPr>
          <w:rFonts w:ascii="Arial" w:hAnsi="Arial" w:cs="Arial"/>
          <w:sz w:val="24"/>
          <w:szCs w:val="24"/>
        </w:rPr>
        <w:t>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5. При получении достоверных данных о высокой вероятности прорыва (разрушения) гидротехнического сооружения (возникновения ЧС) планируется и проводится </w:t>
      </w:r>
      <w:r w:rsidRPr="006B6580">
        <w:rPr>
          <w:rFonts w:ascii="Arial" w:hAnsi="Arial" w:cs="Arial"/>
          <w:b/>
          <w:sz w:val="24"/>
          <w:szCs w:val="24"/>
        </w:rPr>
        <w:t xml:space="preserve">упреждающая (заблаговременная) эвакуация. </w:t>
      </w:r>
      <w:r w:rsidRPr="006B6580">
        <w:rPr>
          <w:rFonts w:ascii="Arial" w:hAnsi="Arial" w:cs="Arial"/>
          <w:sz w:val="24"/>
          <w:szCs w:val="24"/>
        </w:rPr>
        <w:t>Основанием для введения данного способа защиты населения является краткосрочный прогноз возникновения события (ЧС) на период от нескольких десятков минут до нескольких суток, который может уточняться в течение этого срока.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При небольшом периоде упреждения эвакуация планируется и проводится в один или два этапа: доставка эвакуируемых непосредственно в места временного размещения или вывод (вывоз) эвакуируемых на промежуточные пункты эвакуации на границе зоны катастрофического затопления (наводнения), а затем в места временного размещения.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6. При угрозе прорыва гидротехнических сооружений Новосибирской ГЭС планируется и проводится </w:t>
      </w:r>
      <w:r w:rsidRPr="006B6580">
        <w:rPr>
          <w:rFonts w:ascii="Arial" w:hAnsi="Arial" w:cs="Arial"/>
          <w:b/>
          <w:sz w:val="24"/>
          <w:szCs w:val="24"/>
        </w:rPr>
        <w:t>экстренная (безотлагательная) эвакуация населения</w:t>
      </w:r>
      <w:r w:rsidRPr="006B6580">
        <w:rPr>
          <w:rFonts w:ascii="Arial" w:hAnsi="Arial" w:cs="Arial"/>
          <w:sz w:val="24"/>
          <w:szCs w:val="24"/>
        </w:rPr>
        <w:t xml:space="preserve"> из зоны 4-х часового добегания волны прорыва. За пределами зоны 4-х часового добегания волны прорыва эвакуация проводится исходя из прогнозируемой или реально сложившейся гидрологической обстановки.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7. При планировании эвакуационных мероприятий из зоны катастрофического затопления в первую очередь выводится (вывозится) население, во вторую – сельскохозяйственные животные, в третью – материальные и культурные ценности.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8. При угрозе катастрофического затопления эвакуационные органы (оперативные группы) сельских поселений Новосибирского района (Кудряшовский с/с, Криводановский с/с, Мичуринский с/с), которые попадают в зону катастрофического затопления, организуют вывоз (вывод) населения за границу зоны затопления с последующей отправкой его к местам временного размещения. В местах расселения разворачиваются пункты временного размещения (ПВР), администрации которых совместно с комиссиями по ЧС организуют прием, регистрацию, размещение и всестороннее обеспечение эвакуируемых.(Приложение №2)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9. Право принятия решения на проведение эвакуации принадлежит руководителям исполнительного органа государственной власти Новосибирской области, органов местного самоуправления, на территории которых возникла или прогнозируется чрезвычайная ситуация с последующим докладом по инстанции.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10. Экстренная (безотлагательная) или упреждающая (заблаговременная) эвакуация, носящая местный или региональный характер, в зависимости от масштабов ЧС и требований к срочности проведения эвакуации, осуществляется по указанию (распоряжению) глав администраций муниципальных образований области.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11. В случаях, требующих принятия быстрого безотлагательного решения экстренная эвакуация, носящая локальный характер, может осуществляться по указанию (распоряжению) начальника дежурной (диспетчерской) службы потенциально-опасного объекта.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12. При переводе системы ГО Новосибирской области с мирного на военное время эвакуация населения из зоны 4-х часового добегания волны прорыва осуществляется одновременно с общей эвакуацией.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Из остальной части возможного затопления эвакуация проводится с получением сигнала о катастрофическом затоплении.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В первую очередь население эвакуируется с участка(ов) чрезвычайно-опасного затопления – это начальный участок зоны катастрофического затопления, через который волна прорыва пройдет в течение 1 часа с момента ее образования. При этом волна прорыва имеет критические параметры не менее: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  <w:lang w:val="en-US"/>
        </w:rPr>
        <w:lastRenderedPageBreak/>
        <w:t>h</w:t>
      </w:r>
      <w:r w:rsidRPr="006B6580">
        <w:rPr>
          <w:rFonts w:ascii="Arial" w:hAnsi="Arial" w:cs="Arial"/>
          <w:sz w:val="24"/>
          <w:szCs w:val="24"/>
        </w:rPr>
        <w:t xml:space="preserve"> = 4 м – высоты гребня волны прорыва;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  <w:lang w:val="en-US"/>
        </w:rPr>
        <w:t>V</w:t>
      </w:r>
      <w:r w:rsidRPr="006B6580">
        <w:rPr>
          <w:rFonts w:ascii="Arial" w:hAnsi="Arial" w:cs="Arial"/>
          <w:sz w:val="24"/>
          <w:szCs w:val="24"/>
        </w:rPr>
        <w:t xml:space="preserve"> = 2,5 м/с – скорость движения волны прорыва.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Информацию о попадании населения и организации (учреждения, предприятия) в участок чрезвычайно-опасного затопления по заявке предоставляет Главное управление МЧС России по Новосибирской области.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13. В случаях начала (внезапного) разрушения сооружений напорного фронта гидротехнического узла при авариях и стихийных бедствиях мирного времени, а также внезапном нападении противника до начала общих эвакомероприятий планируется и проводится самостоятельный выход населения за границы зоны возможного катастрофического затопления по заранее спланированным и доведенным до населения кратчайшим маршрутам. Маршруты планируются органами местного самоуправления и организациями в мирное время, уточняются и обозначаются непосредственно при возникновении выше сказанных случаях. 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14. Общее руководство эвакуацией населения из зоны катастрофического затопления (наводнения) осуществляется комиссией по ЧС и обеспечению ПБ области, комиссиями по ЧС и ПБ муниципальных образований области и руководителями организаций (учреждений, предприятий).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15. Население, эвакуируемое из зоны катастрофического затопления, размещается на незатапливаемой территории в общественных зданиях населенных пунктов, находящихся вблизи этих зон в мирное время и жилом фонде муниципалитета в военное время.</w:t>
      </w:r>
    </w:p>
    <w:p w:rsidR="009736A2" w:rsidRPr="006B6580" w:rsidRDefault="009736A2" w:rsidP="009736A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bookmarkStart w:id="28" w:name="_Toc217885907"/>
      <w:bookmarkStart w:id="29" w:name="_Toc217885965"/>
      <w:r w:rsidRPr="006B6580">
        <w:rPr>
          <w:b/>
          <w:sz w:val="24"/>
          <w:szCs w:val="24"/>
        </w:rPr>
        <w:t>1</w:t>
      </w:r>
      <w:r w:rsidRPr="006B6580">
        <w:rPr>
          <w:b/>
          <w:sz w:val="24"/>
          <w:szCs w:val="24"/>
          <w:lang w:val="en-US"/>
        </w:rPr>
        <w:t>V</w:t>
      </w:r>
      <w:r w:rsidRPr="006B6580">
        <w:rPr>
          <w:b/>
          <w:sz w:val="24"/>
          <w:szCs w:val="24"/>
        </w:rPr>
        <w:t>. Виды обеспечения эвакуационных мероприятий</w:t>
      </w:r>
      <w:bookmarkEnd w:id="28"/>
      <w:bookmarkEnd w:id="29"/>
    </w:p>
    <w:p w:rsidR="009736A2" w:rsidRPr="006B6580" w:rsidRDefault="009736A2" w:rsidP="009736A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B6580">
        <w:rPr>
          <w:b/>
          <w:sz w:val="24"/>
          <w:szCs w:val="24"/>
        </w:rPr>
        <w:t xml:space="preserve">        1. Оповещение и связь</w:t>
      </w:r>
      <w:r w:rsidRPr="006B6580">
        <w:rPr>
          <w:sz w:val="24"/>
          <w:szCs w:val="24"/>
        </w:rPr>
        <w:t>.</w:t>
      </w:r>
    </w:p>
    <w:p w:rsidR="009736A2" w:rsidRPr="006B6580" w:rsidRDefault="009736A2" w:rsidP="009736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1.1. Оповещение руководителей муниципальных образований организаций (учреждений, предприятий) осуществляется органами управления ГОЧС Новосибирского района.</w:t>
      </w:r>
    </w:p>
    <w:p w:rsidR="009736A2" w:rsidRPr="006B6580" w:rsidRDefault="009736A2" w:rsidP="009736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1.2. Оповещение работающего населения осуществляется через руководителей организаций (учреждений, предприятий) посредством областного радиопередающего телевизионного центра (ОРПТЦ), местного радиоузла, объектовой громкоговорящей связи и локальных систем оповещения потенциально-опасных объектов экономики.</w:t>
      </w:r>
    </w:p>
    <w:p w:rsidR="009736A2" w:rsidRPr="006B6580" w:rsidRDefault="009736A2" w:rsidP="009736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1.3. Оповещение населения области осуществляется с помощью:</w:t>
      </w:r>
    </w:p>
    <w:p w:rsidR="009736A2" w:rsidRPr="006B6580" w:rsidRDefault="009736A2" w:rsidP="009736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телевидения Российской Федерации – 2-й программы телевидения (ОРТ), путем перехвата программы и канала звукового сопровождения;</w:t>
      </w:r>
    </w:p>
    <w:p w:rsidR="009736A2" w:rsidRPr="006B6580" w:rsidRDefault="009736A2" w:rsidP="009736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уличной громкоговорящей связи и электрических сирен;</w:t>
      </w:r>
    </w:p>
    <w:p w:rsidR="009736A2" w:rsidRPr="006B6580" w:rsidRDefault="009736A2" w:rsidP="009736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уличных пунктов оповещения населения на основе светодиодных экранов и пунктов информирования и оповещения населения на основе плазменных панелей и устройств типа «бегущей строки»;</w:t>
      </w:r>
    </w:p>
    <w:p w:rsidR="009736A2" w:rsidRPr="006B6580" w:rsidRDefault="009736A2" w:rsidP="009736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патрульными машинами ГУВД (РУВД, РОВД) и ГИБДД, оборудованных громкоговорящей связью и специально выделенных для информирования населения и организации.</w:t>
      </w:r>
    </w:p>
    <w:p w:rsidR="009736A2" w:rsidRPr="006B6580" w:rsidRDefault="009736A2" w:rsidP="009736A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>2.</w:t>
      </w:r>
      <w:r w:rsidRPr="006B6580">
        <w:rPr>
          <w:rFonts w:ascii="Arial" w:hAnsi="Arial" w:cs="Arial"/>
          <w:sz w:val="24"/>
          <w:szCs w:val="24"/>
        </w:rPr>
        <w:t> </w:t>
      </w:r>
      <w:r w:rsidRPr="006B6580">
        <w:rPr>
          <w:rFonts w:ascii="Arial" w:hAnsi="Arial" w:cs="Arial"/>
          <w:b/>
          <w:sz w:val="24"/>
          <w:szCs w:val="24"/>
        </w:rPr>
        <w:t>Транспортное обеспечение</w:t>
      </w:r>
      <w:r w:rsidRPr="006B6580">
        <w:rPr>
          <w:rFonts w:ascii="Arial" w:hAnsi="Arial" w:cs="Arial"/>
          <w:sz w:val="24"/>
          <w:szCs w:val="24"/>
        </w:rPr>
        <w:t xml:space="preserve"> эвакуационных перевозок включает в себя комплекс мероприятий по подготовке, распределению и эксплуатации транспортных средств, предназначенных (выделенных) для выполнения эвакуационных перевозок.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right="-113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  2.1.Для рассредоточения и эвакуации населения используется весь имеющийся транспорт муниципальных образований и организаций (учреждений, предприятий), за исключением убывающего в Вооруженные силы РФ по мобилизации и обслуживающего предприятия и организации, не прекращающие работу в военное время.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2.2. При перевозках автомобильным транспортом эвакуируемое население доставляется, по возможности, непосредственно в населенные пункты, спланированные (предназначенные) для его размещения.</w:t>
      </w:r>
    </w:p>
    <w:p w:rsidR="009736A2" w:rsidRPr="006B6580" w:rsidRDefault="009736A2" w:rsidP="009736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B6580">
        <w:rPr>
          <w:color w:val="000000"/>
          <w:sz w:val="24"/>
          <w:szCs w:val="24"/>
        </w:rPr>
        <w:lastRenderedPageBreak/>
        <w:t>2.3.Личный транспорт эвакуируемого населения может приписываться к сформированным автоколоннам, при этом на автомобиль на СЭП, ПЭП выдается пропуск-разрешение на выезд в загородную зону.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67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67"/>
        <w:jc w:val="center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СОГЛАШЕНИЕ-ОБЯЗАТЕЛЬСТВО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 w:rsidRPr="006B6580">
        <w:rPr>
          <w:rFonts w:ascii="Arial" w:hAnsi="Arial" w:cs="Arial"/>
          <w:color w:val="000000"/>
          <w:spacing w:val="7"/>
          <w:sz w:val="24"/>
          <w:szCs w:val="24"/>
        </w:rPr>
        <w:t>об использовании личного автотранспорта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color w:val="000000"/>
          <w:spacing w:val="4"/>
          <w:sz w:val="24"/>
          <w:szCs w:val="24"/>
        </w:rPr>
        <w:t>Я, _______________________________________________</w:t>
      </w:r>
    </w:p>
    <w:p w:rsidR="009736A2" w:rsidRPr="006B6580" w:rsidRDefault="009736A2" w:rsidP="009736A2">
      <w:pPr>
        <w:widowControl w:val="0"/>
        <w:shd w:val="clear" w:color="auto" w:fill="FFFFFF"/>
        <w:tabs>
          <w:tab w:val="left" w:pos="7301"/>
          <w:tab w:val="left" w:leader="underscore" w:pos="8606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color w:val="000000"/>
          <w:sz w:val="24"/>
          <w:szCs w:val="24"/>
        </w:rPr>
        <w:t>(Ф.И.О.)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left="28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color w:val="000000"/>
          <w:spacing w:val="8"/>
          <w:sz w:val="24"/>
          <w:szCs w:val="24"/>
        </w:rPr>
        <w:t xml:space="preserve">проживающий по </w:t>
      </w:r>
      <w:r w:rsidRPr="006B6580">
        <w:rPr>
          <w:rFonts w:ascii="Arial" w:hAnsi="Arial" w:cs="Arial"/>
          <w:color w:val="000000"/>
          <w:sz w:val="24"/>
          <w:szCs w:val="24"/>
        </w:rPr>
        <w:t>адресу _________________________________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left="23"/>
        <w:rPr>
          <w:rFonts w:ascii="Arial" w:hAnsi="Arial" w:cs="Arial"/>
          <w:color w:val="000000"/>
          <w:spacing w:val="-2"/>
          <w:sz w:val="24"/>
          <w:szCs w:val="24"/>
        </w:rPr>
      </w:pPr>
      <w:r w:rsidRPr="006B6580">
        <w:rPr>
          <w:rFonts w:ascii="Arial" w:hAnsi="Arial" w:cs="Arial"/>
          <w:color w:val="000000"/>
          <w:spacing w:val="9"/>
          <w:sz w:val="24"/>
          <w:szCs w:val="24"/>
        </w:rPr>
        <w:t xml:space="preserve">обязуюсь при </w:t>
      </w:r>
      <w:r w:rsidRPr="006B6580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объявлении </w:t>
      </w:r>
      <w:r w:rsidRPr="006B6580">
        <w:rPr>
          <w:rFonts w:ascii="Arial" w:hAnsi="Arial" w:cs="Arial"/>
          <w:b/>
          <w:color w:val="000000"/>
          <w:spacing w:val="9"/>
          <w:sz w:val="24"/>
          <w:szCs w:val="24"/>
        </w:rPr>
        <w:t xml:space="preserve">эвакуации </w:t>
      </w:r>
      <w:r w:rsidRPr="006B6580">
        <w:rPr>
          <w:rFonts w:ascii="Arial" w:hAnsi="Arial" w:cs="Arial"/>
          <w:color w:val="000000"/>
          <w:spacing w:val="9"/>
          <w:sz w:val="24"/>
          <w:szCs w:val="24"/>
        </w:rPr>
        <w:t>населения из пункта проживания прибыть на а/м ________ госномер</w:t>
      </w:r>
      <w:r w:rsidRPr="006B6580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 w:rsidRPr="006B6580">
        <w:rPr>
          <w:rFonts w:ascii="Arial" w:hAnsi="Arial" w:cs="Arial"/>
          <w:color w:val="000000"/>
          <w:spacing w:val="-2"/>
          <w:sz w:val="24"/>
          <w:szCs w:val="24"/>
        </w:rPr>
        <w:t>__________</w:t>
      </w:r>
      <w:r w:rsidRPr="006B6580">
        <w:rPr>
          <w:rFonts w:ascii="Arial" w:hAnsi="Arial" w:cs="Arial"/>
          <w:color w:val="000000"/>
          <w:spacing w:val="4"/>
          <w:sz w:val="24"/>
          <w:szCs w:val="24"/>
        </w:rPr>
        <w:t xml:space="preserve"> к месту</w:t>
      </w:r>
      <w:r w:rsidRPr="006B6580">
        <w:rPr>
          <w:rFonts w:ascii="Arial" w:hAnsi="Arial" w:cs="Arial"/>
          <w:color w:val="000000"/>
          <w:spacing w:val="-2"/>
          <w:sz w:val="24"/>
          <w:szCs w:val="24"/>
        </w:rPr>
        <w:t xml:space="preserve"> сбора ______________________________________________ </w:t>
      </w:r>
    </w:p>
    <w:p w:rsidR="009736A2" w:rsidRPr="006B6580" w:rsidRDefault="009736A2" w:rsidP="009736A2">
      <w:pPr>
        <w:widowControl w:val="0"/>
        <w:shd w:val="clear" w:color="auto" w:fill="FFFFFF"/>
        <w:tabs>
          <w:tab w:val="left" w:pos="2170"/>
          <w:tab w:val="left" w:leader="underscore" w:pos="3043"/>
          <w:tab w:val="left" w:pos="4483"/>
          <w:tab w:val="left" w:pos="6547"/>
          <w:tab w:val="left" w:leader="underscore" w:pos="7358"/>
          <w:tab w:val="left" w:pos="8659"/>
        </w:tabs>
        <w:autoSpaceDE w:val="0"/>
        <w:autoSpaceDN w:val="0"/>
        <w:adjustRightInd w:val="0"/>
        <w:rPr>
          <w:rFonts w:ascii="Arial" w:hAnsi="Arial" w:cs="Arial"/>
          <w:color w:val="000000"/>
          <w:spacing w:val="8"/>
          <w:sz w:val="24"/>
          <w:szCs w:val="24"/>
        </w:rPr>
      </w:pPr>
      <w:r w:rsidRPr="006B6580">
        <w:rPr>
          <w:rFonts w:ascii="Arial" w:hAnsi="Arial" w:cs="Arial"/>
          <w:color w:val="000000"/>
          <w:spacing w:val="8"/>
          <w:sz w:val="24"/>
          <w:szCs w:val="24"/>
        </w:rPr>
        <w:t>для следовании в н.п. __________________________________</w:t>
      </w:r>
    </w:p>
    <w:p w:rsidR="009736A2" w:rsidRPr="006B6580" w:rsidRDefault="009736A2" w:rsidP="009736A2">
      <w:pPr>
        <w:widowControl w:val="0"/>
        <w:shd w:val="clear" w:color="auto" w:fill="FFFFFF"/>
        <w:tabs>
          <w:tab w:val="left" w:pos="2170"/>
          <w:tab w:val="left" w:leader="underscore" w:pos="3043"/>
          <w:tab w:val="left" w:pos="4483"/>
          <w:tab w:val="left" w:pos="6547"/>
          <w:tab w:val="left" w:leader="underscore" w:pos="7358"/>
          <w:tab w:val="left" w:pos="8659"/>
        </w:tabs>
        <w:autoSpaceDE w:val="0"/>
        <w:autoSpaceDN w:val="0"/>
        <w:adjustRightInd w:val="0"/>
        <w:rPr>
          <w:rFonts w:ascii="Arial" w:hAnsi="Arial" w:cs="Arial"/>
          <w:color w:val="000000"/>
          <w:spacing w:val="6"/>
          <w:sz w:val="24"/>
          <w:szCs w:val="24"/>
        </w:rPr>
      </w:pPr>
      <w:r w:rsidRPr="006B6580">
        <w:rPr>
          <w:rFonts w:ascii="Arial" w:hAnsi="Arial" w:cs="Arial"/>
          <w:color w:val="000000"/>
          <w:spacing w:val="8"/>
          <w:sz w:val="24"/>
          <w:szCs w:val="24"/>
        </w:rPr>
        <w:t xml:space="preserve">___________________________________________________. </w:t>
      </w:r>
      <w:r w:rsidRPr="006B6580">
        <w:rPr>
          <w:rFonts w:ascii="Arial" w:hAnsi="Arial" w:cs="Arial"/>
          <w:color w:val="000000"/>
          <w:spacing w:val="16"/>
          <w:sz w:val="24"/>
          <w:szCs w:val="24"/>
        </w:rPr>
        <w:t>Обязуюсь</w:t>
      </w:r>
      <w:r w:rsidRPr="006B6580">
        <w:rPr>
          <w:rFonts w:ascii="Arial" w:hAnsi="Arial" w:cs="Arial"/>
          <w:color w:val="000000"/>
          <w:spacing w:val="4"/>
          <w:sz w:val="24"/>
          <w:szCs w:val="24"/>
        </w:rPr>
        <w:t xml:space="preserve"> перевезти _______человек </w:t>
      </w:r>
      <w:r w:rsidRPr="006B6580">
        <w:rPr>
          <w:rFonts w:ascii="Arial" w:hAnsi="Arial" w:cs="Arial"/>
          <w:bCs/>
          <w:color w:val="000000"/>
          <w:spacing w:val="4"/>
          <w:sz w:val="24"/>
          <w:szCs w:val="24"/>
        </w:rPr>
        <w:t>и</w:t>
      </w:r>
      <w:r w:rsidRPr="006B658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B6580">
        <w:rPr>
          <w:rFonts w:ascii="Arial" w:hAnsi="Arial" w:cs="Arial"/>
          <w:bCs/>
          <w:color w:val="000000"/>
          <w:sz w:val="24"/>
          <w:szCs w:val="24"/>
        </w:rPr>
        <w:t>________</w:t>
      </w:r>
      <w:r w:rsidRPr="006B6580">
        <w:rPr>
          <w:rFonts w:ascii="Arial" w:hAnsi="Arial" w:cs="Arial"/>
          <w:color w:val="000000"/>
          <w:spacing w:val="6"/>
          <w:sz w:val="24"/>
          <w:szCs w:val="24"/>
        </w:rPr>
        <w:t xml:space="preserve"> кг груза.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pacing w:val="8"/>
          <w:sz w:val="24"/>
          <w:szCs w:val="24"/>
        </w:rPr>
      </w:pP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color w:val="000000"/>
          <w:spacing w:val="8"/>
          <w:sz w:val="24"/>
          <w:szCs w:val="24"/>
        </w:rPr>
        <w:t xml:space="preserve">Эвакуационная </w:t>
      </w:r>
      <w:r w:rsidRPr="006B6580">
        <w:rPr>
          <w:rFonts w:ascii="Arial" w:hAnsi="Arial" w:cs="Arial"/>
          <w:color w:val="000000"/>
          <w:spacing w:val="6"/>
          <w:sz w:val="24"/>
          <w:szCs w:val="24"/>
        </w:rPr>
        <w:t>комиссия</w:t>
      </w:r>
      <w:r w:rsidRPr="006B6580">
        <w:rPr>
          <w:rFonts w:ascii="Arial" w:hAnsi="Arial" w:cs="Arial"/>
          <w:color w:val="000000"/>
          <w:spacing w:val="8"/>
          <w:sz w:val="24"/>
          <w:szCs w:val="24"/>
        </w:rPr>
        <w:t xml:space="preserve"> __________________________ </w:t>
      </w:r>
      <w:r w:rsidRPr="006B6580">
        <w:rPr>
          <w:rFonts w:ascii="Arial" w:hAnsi="Arial" w:cs="Arial"/>
          <w:color w:val="000000"/>
          <w:spacing w:val="6"/>
          <w:sz w:val="24"/>
          <w:szCs w:val="24"/>
        </w:rPr>
        <w:t xml:space="preserve">обязуется обеспечить гражданина </w:t>
      </w:r>
      <w:r w:rsidRPr="006B6580">
        <w:rPr>
          <w:rFonts w:ascii="Arial" w:hAnsi="Arial" w:cs="Arial"/>
          <w:color w:val="000000"/>
          <w:spacing w:val="8"/>
          <w:sz w:val="24"/>
          <w:szCs w:val="24"/>
        </w:rPr>
        <w:t>ГСМ для следования из города ___________________ до н.п. ______________________.</w:t>
      </w:r>
      <w:r w:rsidRPr="006B6580">
        <w:rPr>
          <w:rFonts w:ascii="Arial" w:hAnsi="Arial" w:cs="Arial"/>
          <w:color w:val="000000"/>
          <w:spacing w:val="6"/>
          <w:sz w:val="24"/>
          <w:szCs w:val="24"/>
        </w:rPr>
        <w:t xml:space="preserve">Подпись владельца а/м         </w:t>
      </w:r>
      <w:r w:rsidRPr="006B6580">
        <w:rPr>
          <w:rFonts w:ascii="Arial" w:hAnsi="Arial" w:cs="Arial"/>
          <w:color w:val="000000"/>
          <w:spacing w:val="12"/>
          <w:sz w:val="24"/>
          <w:szCs w:val="24"/>
        </w:rPr>
        <w:t>Председатель эвакокомиссии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pacing w:val="8"/>
          <w:sz w:val="24"/>
          <w:szCs w:val="24"/>
        </w:rPr>
      </w:pPr>
      <w:r w:rsidRPr="006B6580">
        <w:rPr>
          <w:rFonts w:ascii="Arial" w:hAnsi="Arial" w:cs="Arial"/>
          <w:bCs/>
          <w:color w:val="000000"/>
          <w:spacing w:val="8"/>
          <w:sz w:val="24"/>
          <w:szCs w:val="24"/>
        </w:rPr>
        <w:t>_________________             _____________________________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8"/>
          <w:sz w:val="24"/>
          <w:szCs w:val="24"/>
        </w:rPr>
      </w:pPr>
      <w:r w:rsidRPr="006B6580">
        <w:rPr>
          <w:rFonts w:ascii="Arial" w:hAnsi="Arial" w:cs="Arial"/>
          <w:bCs/>
          <w:color w:val="000000"/>
          <w:spacing w:val="8"/>
          <w:sz w:val="24"/>
          <w:szCs w:val="24"/>
        </w:rPr>
        <w:t xml:space="preserve">                                                                (города,</w:t>
      </w:r>
      <w:r w:rsidRPr="006B6580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 w:rsidRPr="006B6580">
        <w:rPr>
          <w:rFonts w:ascii="Arial" w:hAnsi="Arial" w:cs="Arial"/>
          <w:color w:val="000000"/>
          <w:spacing w:val="8"/>
          <w:sz w:val="24"/>
          <w:szCs w:val="24"/>
        </w:rPr>
        <w:t>населенного пункта, городского района)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8"/>
          <w:sz w:val="24"/>
          <w:szCs w:val="24"/>
        </w:rPr>
      </w:pPr>
    </w:p>
    <w:p w:rsidR="009736A2" w:rsidRPr="006B6580" w:rsidRDefault="00E13DB9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pacing w:val="12"/>
          <w:sz w:val="24"/>
          <w:szCs w:val="24"/>
        </w:rPr>
      </w:pPr>
      <w:r w:rsidRPr="00E13DB9">
        <w:rPr>
          <w:rFonts w:ascii="Arial" w:hAnsi="Arial" w:cs="Arial"/>
          <w:noProof/>
          <w:color w:val="000000"/>
          <w:spacing w:val="8"/>
          <w:sz w:val="24"/>
          <w:szCs w:val="24"/>
        </w:rPr>
        <w:pict>
          <v:oval id="Овал 3" o:spid="_x0000_s1026" style="position:absolute;left:0;text-align:left;margin-left:120.1pt;margin-top:8.85pt;width:26.6pt;height:26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">
            <o:lock v:ext="edit" aspectratio="t"/>
            <v:textbox>
              <w:txbxContent>
                <w:p w:rsidR="00365D15" w:rsidRDefault="00365D15" w:rsidP="009736A2">
                  <w:pPr>
                    <w:ind w:left="-113" w:right="-113"/>
                    <w:jc w:val="center"/>
                  </w:pPr>
                  <w:r>
                    <w:t>м.п.</w:t>
                  </w:r>
                </w:p>
              </w:txbxContent>
            </v:textbox>
          </v:oval>
        </w:pict>
      </w:r>
      <w:r w:rsidR="009736A2" w:rsidRPr="006B6580">
        <w:rPr>
          <w:rFonts w:ascii="Arial" w:hAnsi="Arial" w:cs="Arial"/>
          <w:color w:val="000000"/>
          <w:spacing w:val="8"/>
          <w:sz w:val="24"/>
          <w:szCs w:val="24"/>
        </w:rPr>
        <w:t xml:space="preserve">                 </w:t>
      </w:r>
      <w:r w:rsidR="009736A2" w:rsidRPr="006B6580">
        <w:rPr>
          <w:rFonts w:ascii="Arial" w:hAnsi="Arial" w:cs="Arial"/>
          <w:color w:val="000000"/>
          <w:spacing w:val="6"/>
          <w:sz w:val="24"/>
          <w:szCs w:val="24"/>
        </w:rPr>
        <w:t xml:space="preserve">                      </w:t>
      </w:r>
      <w:r w:rsidR="009736A2" w:rsidRPr="006B6580">
        <w:rPr>
          <w:rFonts w:ascii="Arial" w:hAnsi="Arial" w:cs="Arial"/>
          <w:color w:val="000000"/>
          <w:spacing w:val="12"/>
          <w:sz w:val="24"/>
          <w:szCs w:val="24"/>
        </w:rPr>
        <w:t>Начальник ОГИБДД _________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/>
          <w:spacing w:val="8"/>
          <w:sz w:val="24"/>
          <w:szCs w:val="24"/>
        </w:rPr>
      </w:pPr>
      <w:r w:rsidRPr="006B6580">
        <w:rPr>
          <w:rFonts w:ascii="Arial" w:hAnsi="Arial" w:cs="Arial"/>
          <w:bCs/>
          <w:color w:val="000000"/>
          <w:spacing w:val="8"/>
          <w:sz w:val="24"/>
          <w:szCs w:val="24"/>
        </w:rPr>
        <w:t xml:space="preserve">                                     ____________________________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pacing w:val="8"/>
          <w:sz w:val="24"/>
          <w:szCs w:val="24"/>
        </w:rPr>
      </w:pPr>
      <w:r w:rsidRPr="006B6580">
        <w:rPr>
          <w:rFonts w:ascii="Arial" w:hAnsi="Arial" w:cs="Arial"/>
          <w:bCs/>
          <w:color w:val="000000"/>
          <w:spacing w:val="8"/>
          <w:sz w:val="24"/>
          <w:szCs w:val="24"/>
        </w:rPr>
        <w:t xml:space="preserve">                                                    (города,</w:t>
      </w:r>
      <w:r w:rsidRPr="006B6580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</w:t>
      </w:r>
      <w:r w:rsidRPr="006B6580">
        <w:rPr>
          <w:rFonts w:ascii="Arial" w:hAnsi="Arial" w:cs="Arial"/>
          <w:color w:val="000000"/>
          <w:spacing w:val="8"/>
          <w:sz w:val="24"/>
          <w:szCs w:val="24"/>
        </w:rPr>
        <w:t>населенного пункта, городского района)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8"/>
          <w:sz w:val="24"/>
          <w:szCs w:val="24"/>
        </w:rPr>
      </w:pPr>
      <w:r w:rsidRPr="006B6580">
        <w:rPr>
          <w:rFonts w:ascii="Arial" w:hAnsi="Arial" w:cs="Arial"/>
          <w:color w:val="000000"/>
          <w:spacing w:val="8"/>
          <w:sz w:val="24"/>
          <w:szCs w:val="24"/>
        </w:rPr>
        <w:t>«___» ___________ 20__ г.</w:t>
      </w:r>
    </w:p>
    <w:p w:rsidR="009736A2" w:rsidRPr="006B6580" w:rsidRDefault="009736A2" w:rsidP="009736A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>3.</w:t>
      </w:r>
      <w:r w:rsidRPr="006B6580">
        <w:rPr>
          <w:rFonts w:ascii="Arial" w:hAnsi="Arial" w:cs="Arial"/>
          <w:sz w:val="24"/>
          <w:szCs w:val="24"/>
        </w:rPr>
        <w:t xml:space="preserve"> </w:t>
      </w:r>
      <w:r w:rsidRPr="006B6580">
        <w:rPr>
          <w:rFonts w:ascii="Arial" w:hAnsi="Arial" w:cs="Arial"/>
          <w:b/>
          <w:sz w:val="24"/>
          <w:szCs w:val="24"/>
        </w:rPr>
        <w:t>Медицинское обеспечение</w:t>
      </w:r>
      <w:r w:rsidRPr="006B6580">
        <w:rPr>
          <w:rFonts w:ascii="Arial" w:hAnsi="Arial" w:cs="Arial"/>
          <w:sz w:val="24"/>
          <w:szCs w:val="24"/>
        </w:rPr>
        <w:t xml:space="preserve"> эвакуируемого населения в районах размещения в загородной зоне осуществляется местными и эвакуируемыми из городов лечебно-профилактическими учреждениями.</w:t>
      </w:r>
    </w:p>
    <w:p w:rsidR="009736A2" w:rsidRPr="006B6580" w:rsidRDefault="009736A2" w:rsidP="009736A2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6B6580">
        <w:rPr>
          <w:b/>
          <w:sz w:val="24"/>
          <w:szCs w:val="24"/>
        </w:rPr>
        <w:t>4. Охрана общественного порядка, материальных и культурных ценностей и безопасность</w:t>
      </w:r>
      <w:r w:rsidRPr="006B6580">
        <w:rPr>
          <w:sz w:val="24"/>
          <w:szCs w:val="24"/>
        </w:rPr>
        <w:t xml:space="preserve"> </w:t>
      </w:r>
      <w:r w:rsidRPr="006B6580">
        <w:rPr>
          <w:b/>
          <w:sz w:val="24"/>
          <w:szCs w:val="24"/>
        </w:rPr>
        <w:t>движения</w:t>
      </w:r>
      <w:r w:rsidRPr="006B6580">
        <w:rPr>
          <w:sz w:val="24"/>
          <w:szCs w:val="24"/>
        </w:rPr>
        <w:t xml:space="preserve"> возлагается на Межмуниципальный отдел МВД РФ «Новосибирский».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left="-57" w:right="-113"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 xml:space="preserve"> 5</w:t>
      </w:r>
      <w:r w:rsidRPr="006B6580">
        <w:rPr>
          <w:rFonts w:ascii="Arial" w:hAnsi="Arial" w:cs="Arial"/>
          <w:sz w:val="24"/>
          <w:szCs w:val="24"/>
        </w:rPr>
        <w:t>. </w:t>
      </w:r>
      <w:r w:rsidRPr="006B6580">
        <w:rPr>
          <w:rFonts w:ascii="Arial" w:hAnsi="Arial" w:cs="Arial"/>
          <w:b/>
          <w:sz w:val="24"/>
          <w:szCs w:val="24"/>
        </w:rPr>
        <w:t>Инженерное обеспечение</w:t>
      </w:r>
      <w:r w:rsidRPr="006B6580">
        <w:rPr>
          <w:rFonts w:ascii="Arial" w:hAnsi="Arial" w:cs="Arial"/>
          <w:sz w:val="24"/>
          <w:szCs w:val="24"/>
        </w:rPr>
        <w:t xml:space="preserve"> эвакуационных мероприятий направлено на успешное проведение рассредоточения рабочих и служащих, эвакуацию населения, материальных и культурных ценностей. Инженерное обеспечение возлагается: на управление ЖКХ, строительства и транспорта администрации Новосибирского района, администрации сельских поселений и муниципальные организации ЖКХ поселений. 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Обеспечение включает в себя инженерное оборудование: маршрутов эвакуации, районов размещения эвакуируемого населения в загородной зоне, укрытий для населения, находящегося на СЭП, ПЭП, ППЭ, ПП, ПВ, а также дорожно-мостовое обеспечение эвакуационных мероприятий.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5.1. На управление ЖКХ, строительства и транспорта администрации Новосибирского района возлагается выполнение следующих задач: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разведка и прогнозирование инженерной обстановки;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оборудование убежищ, аварийного освещения, санузлов, погрузочных (разгрузочных) площадок;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оборудование и содержание мест разбора воды и пунктов водоснабжения;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организация строительства и оборудование для населения быстровозводимых и простейших укрытий.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улучшение состояния дорог, усиление мостов, оборудование объездов разрушенных или непроходимых дорог;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left="-57" w:right="-113"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оборудование и содержание переправ через водные преграды;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lastRenderedPageBreak/>
        <w:t>очистка дорог от снега и завалов;</w:t>
      </w:r>
    </w:p>
    <w:p w:rsidR="009736A2" w:rsidRPr="006B6580" w:rsidRDefault="009736A2" w:rsidP="009736A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B6580">
        <w:rPr>
          <w:sz w:val="24"/>
          <w:szCs w:val="24"/>
        </w:rPr>
        <w:t>выделение тягачей для преодоления автотранспортом труднопроходимых участков дорог и в распутицу.</w:t>
      </w:r>
    </w:p>
    <w:p w:rsidR="009736A2" w:rsidRPr="006B6580" w:rsidRDefault="009736A2" w:rsidP="009736A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>6</w:t>
      </w:r>
      <w:r w:rsidRPr="006B6580">
        <w:rPr>
          <w:rFonts w:ascii="Arial" w:hAnsi="Arial" w:cs="Arial"/>
          <w:sz w:val="24"/>
          <w:szCs w:val="24"/>
        </w:rPr>
        <w:t>.</w:t>
      </w:r>
      <w:r w:rsidRPr="006B6580">
        <w:rPr>
          <w:rFonts w:ascii="Arial" w:hAnsi="Arial" w:cs="Arial"/>
          <w:b/>
          <w:sz w:val="24"/>
          <w:szCs w:val="24"/>
        </w:rPr>
        <w:t> Материально-техническое обеспечение</w:t>
      </w:r>
      <w:r w:rsidRPr="006B6580">
        <w:rPr>
          <w:rFonts w:ascii="Arial" w:hAnsi="Arial" w:cs="Arial"/>
          <w:sz w:val="24"/>
          <w:szCs w:val="24"/>
        </w:rPr>
        <w:t xml:space="preserve"> заключается в организации технического обслуживания и ремонта транспортных средств, задействованных для обеспечения проведения эвакуационных мероприятий, снабжении ГСМ и запасными частями, обеспечении населения водой, продуктами питания и предметами первой необходимости.</w:t>
      </w:r>
    </w:p>
    <w:p w:rsidR="009736A2" w:rsidRPr="006B6580" w:rsidRDefault="009736A2" w:rsidP="009736A2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6.1. Решение вопросов обеспечения возлагается на:</w:t>
      </w:r>
    </w:p>
    <w:p w:rsidR="009736A2" w:rsidRPr="006B6580" w:rsidRDefault="009736A2" w:rsidP="009736A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B6580">
        <w:rPr>
          <w:sz w:val="24"/>
          <w:szCs w:val="24"/>
        </w:rPr>
        <w:t>-управление ЖКХ, строительства и транспорта администрации Новосибирского района</w:t>
      </w:r>
    </w:p>
    <w:p w:rsidR="009736A2" w:rsidRPr="006B6580" w:rsidRDefault="009736A2" w:rsidP="009736A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B6580">
        <w:rPr>
          <w:sz w:val="24"/>
          <w:szCs w:val="24"/>
        </w:rPr>
        <w:t>-управление экономического развития, торговли и предпринимательства администрации Новосибирского района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>7. Коммунально-бытовое обеспечение</w:t>
      </w:r>
      <w:r w:rsidRPr="006B6580">
        <w:rPr>
          <w:rFonts w:ascii="Arial" w:hAnsi="Arial" w:cs="Arial"/>
          <w:sz w:val="24"/>
          <w:szCs w:val="24"/>
        </w:rPr>
        <w:t xml:space="preserve"> заключается: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-в организации работы предприятий коммунальной энергетики по обеспечению тепловой и электрической энергией учреждений и предприятий, продолжающих работу в особый период, объектов социальной инфраструктуры, пунктов быта (бань, прачечных, хлебопекарен, торговых точек и т.п.);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B6580">
        <w:rPr>
          <w:rFonts w:ascii="Arial" w:hAnsi="Arial" w:cs="Arial"/>
          <w:color w:val="000000"/>
          <w:sz w:val="24"/>
          <w:szCs w:val="24"/>
        </w:rPr>
        <w:t>-в организации и проведении работ по отключению (снижению до установленных норм) потребителей (организаций, прекращающих свою деятельность в особый период, оставляемом населением жилье) от энерго,- теплоносителей и оказанию других коммунальных услуг.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Коммунально-бытовое обеспечение эвакомероприятий возлагается на управление ЖКХ. строительства и транспорта администрации Новосибирского района и специализированные организации жилищно-коммунального хозяйства органов местного самоуправления.</w:t>
      </w:r>
    </w:p>
    <w:p w:rsidR="009736A2" w:rsidRPr="006B6580" w:rsidRDefault="009736A2" w:rsidP="009736A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B6580">
        <w:rPr>
          <w:b/>
          <w:sz w:val="24"/>
          <w:szCs w:val="24"/>
        </w:rPr>
        <w:t xml:space="preserve">         8. Финансовое обеспечение эвакомероприятий.</w:t>
      </w:r>
    </w:p>
    <w:p w:rsidR="009736A2" w:rsidRPr="006B6580" w:rsidRDefault="009736A2" w:rsidP="009736A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Финансирование эвакуации осуществляется в соответствии с законодательством Российской Федерации:</w:t>
      </w:r>
    </w:p>
    <w:p w:rsidR="009736A2" w:rsidRPr="006B6580" w:rsidRDefault="009736A2" w:rsidP="009736A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- исполнительными органами государственной власти Новосибирской области и входящими в их состав муниципальными образованиями – за счет средств бюджета Новосибирской области и бюджетов муниципальных образований;</w:t>
      </w:r>
    </w:p>
    <w:p w:rsidR="009736A2" w:rsidRPr="006B6580" w:rsidRDefault="009736A2" w:rsidP="009736A2">
      <w:pPr>
        <w:widowControl w:val="0"/>
        <w:autoSpaceDE w:val="0"/>
        <w:autoSpaceDN w:val="0"/>
        <w:adjustRightInd w:val="0"/>
        <w:ind w:left="-57" w:right="-57" w:firstLine="567"/>
        <w:jc w:val="both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организациями (учреждениями, предприятиями) за счет собственных средств.</w:t>
      </w:r>
    </w:p>
    <w:p w:rsidR="009736A2" w:rsidRPr="006B6580" w:rsidRDefault="009736A2" w:rsidP="009736A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B6580">
        <w:rPr>
          <w:sz w:val="24"/>
          <w:szCs w:val="24"/>
        </w:rPr>
        <w:t>_____________________________________________</w:t>
      </w:r>
      <w:r w:rsidR="006B6580">
        <w:rPr>
          <w:sz w:val="24"/>
          <w:szCs w:val="24"/>
        </w:rPr>
        <w:t>_________________________</w:t>
      </w:r>
    </w:p>
    <w:p w:rsidR="009736A2" w:rsidRPr="006B6580" w:rsidRDefault="009736A2" w:rsidP="009736A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 xml:space="preserve">           </w:t>
      </w: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Приложение №1 </w:t>
      </w: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к Положению о порядке приема</w:t>
      </w:r>
    </w:p>
    <w:p w:rsidR="009736A2" w:rsidRPr="006B6580" w:rsidRDefault="009736A2" w:rsidP="009736A2">
      <w:pPr>
        <w:jc w:val="right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и размещении эваконаселения</w:t>
      </w:r>
    </w:p>
    <w:p w:rsidR="009736A2" w:rsidRPr="006B6580" w:rsidRDefault="009736A2" w:rsidP="009736A2">
      <w:pPr>
        <w:jc w:val="center"/>
        <w:rPr>
          <w:rFonts w:ascii="Arial" w:hAnsi="Arial" w:cs="Arial"/>
          <w:b/>
          <w:sz w:val="24"/>
          <w:szCs w:val="24"/>
        </w:rPr>
      </w:pPr>
    </w:p>
    <w:p w:rsidR="009736A2" w:rsidRPr="006B6580" w:rsidRDefault="009736A2" w:rsidP="009736A2">
      <w:pPr>
        <w:jc w:val="center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>ОРДЕР №</w:t>
      </w:r>
      <w:r w:rsidRPr="006B6580">
        <w:rPr>
          <w:rFonts w:ascii="Arial" w:hAnsi="Arial" w:cs="Arial"/>
          <w:sz w:val="24"/>
          <w:szCs w:val="24"/>
        </w:rPr>
        <w:t xml:space="preserve"> ______</w:t>
      </w:r>
    </w:p>
    <w:p w:rsidR="009736A2" w:rsidRPr="006B6580" w:rsidRDefault="009736A2" w:rsidP="009736A2">
      <w:pPr>
        <w:jc w:val="center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tabs>
          <w:tab w:val="left" w:pos="9660"/>
        </w:tabs>
        <w:ind w:firstLine="700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Выдан ________________________________________________________________</w:t>
      </w:r>
    </w:p>
    <w:p w:rsidR="009736A2" w:rsidRPr="006B6580" w:rsidRDefault="009736A2" w:rsidP="009736A2">
      <w:pPr>
        <w:rPr>
          <w:rFonts w:ascii="Arial" w:hAnsi="Arial" w:cs="Arial"/>
          <w:w w:val="150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6B6580">
        <w:rPr>
          <w:rFonts w:ascii="Arial" w:hAnsi="Arial" w:cs="Arial"/>
          <w:w w:val="150"/>
          <w:sz w:val="24"/>
          <w:szCs w:val="24"/>
        </w:rPr>
        <w:t>(наименование предприятия, прибывающего для расселения, район города)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на право размещения в особый период в  жилых домах ____________________________ 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w w:val="150"/>
          <w:sz w:val="24"/>
          <w:szCs w:val="24"/>
        </w:rPr>
        <w:t xml:space="preserve">                                                                                                                           (наименование населенного пункта)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_______________________ сельсовета на ул.________________ дома №№ ____________,  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w w:val="150"/>
          <w:sz w:val="24"/>
          <w:szCs w:val="24"/>
        </w:rPr>
        <w:t xml:space="preserve">   (наименование сельсовета)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ул.__________________ дома №№ ________________  </w:t>
      </w:r>
      <w:r w:rsidRPr="006B6580">
        <w:rPr>
          <w:rFonts w:ascii="Arial" w:hAnsi="Arial" w:cs="Arial"/>
          <w:w w:val="150"/>
          <w:sz w:val="24"/>
          <w:szCs w:val="24"/>
        </w:rPr>
        <w:t xml:space="preserve">                                              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   Категории эвакуируемых: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Общее количество эвакуируемых ________________________ чел.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Из них: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Рабочие и служащие ________________чел.</w:t>
      </w:r>
    </w:p>
    <w:p w:rsidR="009736A2" w:rsidRPr="006B6580" w:rsidRDefault="009736A2" w:rsidP="009736A2">
      <w:pPr>
        <w:rPr>
          <w:rFonts w:ascii="Arial" w:hAnsi="Arial" w:cs="Arial"/>
          <w:w w:val="150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Члены семей рабочих и служащих  _______________ чел., в том числе дошкольников ______________чел., учащихся образовательных учреждений _________________чел.               </w:t>
      </w:r>
    </w:p>
    <w:p w:rsidR="009736A2" w:rsidRPr="006B6580" w:rsidRDefault="009736A2" w:rsidP="009736A2">
      <w:pPr>
        <w:ind w:firstLine="700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Размещение  осуществляется на основании постановления Главы Новосибирского района   №____ от «___» ___________ 20___ г., 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Администрация   _____________________</w:t>
      </w:r>
      <w:r w:rsidRPr="006B6580">
        <w:rPr>
          <w:rFonts w:ascii="Arial" w:hAnsi="Arial" w:cs="Arial"/>
          <w:w w:val="150"/>
          <w:sz w:val="24"/>
          <w:szCs w:val="24"/>
        </w:rPr>
        <w:t xml:space="preserve">  </w:t>
      </w:r>
      <w:r w:rsidRPr="006B6580">
        <w:rPr>
          <w:rFonts w:ascii="Arial" w:hAnsi="Arial" w:cs="Arial"/>
          <w:sz w:val="24"/>
          <w:szCs w:val="24"/>
        </w:rPr>
        <w:t xml:space="preserve">сельсовета организует доставку эваконаселения к месту размещения в н.п.__________________ и обеспечивает всестороннее  жизнеобеспечение. </w:t>
      </w:r>
    </w:p>
    <w:p w:rsidR="009736A2" w:rsidRPr="006B6580" w:rsidRDefault="009736A2" w:rsidP="009736A2">
      <w:pPr>
        <w:ind w:firstLine="709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9736A2" w:rsidRPr="006B6580" w:rsidRDefault="009736A2" w:rsidP="009736A2">
      <w:pPr>
        <w:ind w:firstLine="709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муниципального образования _______________________________________________</w:t>
      </w:r>
    </w:p>
    <w:p w:rsidR="009736A2" w:rsidRPr="006B6580" w:rsidRDefault="009736A2" w:rsidP="009736A2">
      <w:pPr>
        <w:ind w:firstLine="709"/>
        <w:rPr>
          <w:rFonts w:ascii="Arial" w:hAnsi="Arial" w:cs="Arial"/>
          <w:w w:val="150"/>
          <w:sz w:val="24"/>
          <w:szCs w:val="24"/>
        </w:rPr>
      </w:pPr>
      <w:r w:rsidRPr="006B6580">
        <w:rPr>
          <w:rFonts w:ascii="Arial" w:hAnsi="Arial" w:cs="Arial"/>
          <w:w w:val="150"/>
          <w:sz w:val="24"/>
          <w:szCs w:val="24"/>
        </w:rPr>
        <w:t xml:space="preserve">                                                                                              (полное наименование)</w:t>
      </w:r>
    </w:p>
    <w:p w:rsidR="009736A2" w:rsidRPr="006B6580" w:rsidRDefault="009736A2" w:rsidP="009736A2">
      <w:pPr>
        <w:ind w:firstLine="709"/>
        <w:rPr>
          <w:rFonts w:ascii="Arial" w:hAnsi="Arial" w:cs="Arial"/>
          <w:w w:val="150"/>
          <w:sz w:val="24"/>
          <w:szCs w:val="24"/>
        </w:rPr>
      </w:pPr>
      <w:r w:rsidRPr="006B6580">
        <w:rPr>
          <w:rFonts w:ascii="Arial" w:hAnsi="Arial" w:cs="Arial"/>
          <w:w w:val="150"/>
          <w:sz w:val="24"/>
          <w:szCs w:val="24"/>
        </w:rPr>
        <w:t>___________________________________________________________________________________</w:t>
      </w:r>
    </w:p>
    <w:p w:rsidR="009736A2" w:rsidRPr="006B6580" w:rsidRDefault="009736A2" w:rsidP="009736A2">
      <w:pPr>
        <w:ind w:firstLine="709"/>
        <w:jc w:val="center"/>
        <w:rPr>
          <w:rFonts w:ascii="Arial" w:hAnsi="Arial" w:cs="Arial"/>
          <w:w w:val="150"/>
          <w:sz w:val="24"/>
          <w:szCs w:val="24"/>
        </w:rPr>
      </w:pPr>
      <w:r w:rsidRPr="006B6580">
        <w:rPr>
          <w:rFonts w:ascii="Arial" w:hAnsi="Arial" w:cs="Arial"/>
          <w:w w:val="150"/>
          <w:sz w:val="24"/>
          <w:szCs w:val="24"/>
        </w:rPr>
        <w:t>(подпись, фамилия, инициалы)</w:t>
      </w:r>
    </w:p>
    <w:p w:rsidR="009736A2" w:rsidRPr="006B6580" w:rsidRDefault="009736A2" w:rsidP="009736A2">
      <w:pPr>
        <w:ind w:left="7200" w:firstLine="720"/>
        <w:jc w:val="center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  М.п.    «_____» __________________ 20___ г.  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9736A2" w:rsidRPr="006B6580" w:rsidRDefault="009736A2" w:rsidP="009736A2">
      <w:pPr>
        <w:rPr>
          <w:rFonts w:ascii="Arial" w:hAnsi="Arial" w:cs="Arial"/>
          <w:i/>
          <w:sz w:val="24"/>
          <w:szCs w:val="24"/>
        </w:rPr>
      </w:pPr>
      <w:r w:rsidRPr="006B6580">
        <w:rPr>
          <w:rFonts w:ascii="Arial" w:hAnsi="Arial" w:cs="Arial"/>
          <w:i/>
          <w:sz w:val="24"/>
          <w:szCs w:val="24"/>
        </w:rPr>
        <w:t xml:space="preserve">                                                  линия   отреза</w:t>
      </w:r>
    </w:p>
    <w:p w:rsidR="009736A2" w:rsidRPr="006B6580" w:rsidRDefault="00E13DB9" w:rsidP="009736A2">
      <w:pPr>
        <w:jc w:val="right"/>
        <w:rPr>
          <w:rFonts w:ascii="Arial" w:hAnsi="Arial" w:cs="Arial"/>
          <w:b/>
          <w:sz w:val="24"/>
          <w:szCs w:val="24"/>
        </w:rPr>
      </w:pPr>
      <w:r w:rsidRPr="00E13DB9">
        <w:rPr>
          <w:rFonts w:ascii="Arial" w:hAnsi="Arial" w:cs="Arial"/>
          <w:noProof/>
          <w:sz w:val="24"/>
          <w:szCs w:val="24"/>
        </w:rPr>
        <w:pict>
          <v:line id="Прямая соединительная линия 2" o:spid="_x0000_s1028" style="position:absolute;left:0;text-align:left;z-index:251660288;visibility:visible" from="0,4.1pt" to="48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eMUAIAAFg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" strokecolor="red"/>
        </w:pict>
      </w:r>
    </w:p>
    <w:p w:rsidR="009736A2" w:rsidRPr="006B6580" w:rsidRDefault="009736A2" w:rsidP="009736A2">
      <w:pPr>
        <w:jc w:val="righ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736A2" w:rsidRPr="006B6580" w:rsidRDefault="009736A2" w:rsidP="009736A2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6B6580">
        <w:rPr>
          <w:rFonts w:ascii="Arial" w:hAnsi="Arial" w:cs="Arial"/>
          <w:b/>
          <w:sz w:val="24"/>
          <w:szCs w:val="24"/>
          <w:u w:val="single"/>
        </w:rPr>
        <w:t>На особый период</w:t>
      </w:r>
    </w:p>
    <w:p w:rsidR="009736A2" w:rsidRPr="006B6580" w:rsidRDefault="009736A2" w:rsidP="009736A2">
      <w:pPr>
        <w:jc w:val="center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>ОРДЕР №</w:t>
      </w:r>
      <w:r w:rsidRPr="006B6580">
        <w:rPr>
          <w:rFonts w:ascii="Arial" w:hAnsi="Arial" w:cs="Arial"/>
          <w:sz w:val="24"/>
          <w:szCs w:val="24"/>
        </w:rPr>
        <w:t xml:space="preserve"> ______(копия)</w:t>
      </w:r>
    </w:p>
    <w:p w:rsidR="009736A2" w:rsidRPr="006B6580" w:rsidRDefault="009736A2" w:rsidP="009736A2">
      <w:pPr>
        <w:tabs>
          <w:tab w:val="left" w:pos="9660"/>
        </w:tabs>
        <w:ind w:firstLine="700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Выдан ________________________________________________________________</w:t>
      </w:r>
    </w:p>
    <w:p w:rsidR="009736A2" w:rsidRPr="006B6580" w:rsidRDefault="009736A2" w:rsidP="009736A2">
      <w:pPr>
        <w:rPr>
          <w:rFonts w:ascii="Arial" w:hAnsi="Arial" w:cs="Arial"/>
          <w:w w:val="150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6B6580">
        <w:rPr>
          <w:rFonts w:ascii="Arial" w:hAnsi="Arial" w:cs="Arial"/>
          <w:w w:val="150"/>
          <w:sz w:val="24"/>
          <w:szCs w:val="24"/>
        </w:rPr>
        <w:t>(наименование предприятия, прибывающего для расселения, район города)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на право размещения в особый период в  жилых домах ____________________________ 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w w:val="150"/>
          <w:sz w:val="24"/>
          <w:szCs w:val="24"/>
        </w:rPr>
        <w:t xml:space="preserve">                                                                                                                           (наименование населенного пункта)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_______________________ сельсовета на ул.________________ дома №№ ____________,  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w w:val="150"/>
          <w:sz w:val="24"/>
          <w:szCs w:val="24"/>
        </w:rPr>
        <w:t xml:space="preserve">   (наименование сельсовета)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ул.__________________ дома №№ ________________  </w:t>
      </w:r>
      <w:r w:rsidRPr="006B6580">
        <w:rPr>
          <w:rFonts w:ascii="Arial" w:hAnsi="Arial" w:cs="Arial"/>
          <w:w w:val="150"/>
          <w:sz w:val="24"/>
          <w:szCs w:val="24"/>
        </w:rPr>
        <w:t xml:space="preserve">                                              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   Категории эвакуируемых: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Общее количество эвакуируемых ________________________ чел.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Из них: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Рабочие и служащие ________________чел.</w:t>
      </w:r>
    </w:p>
    <w:p w:rsidR="009736A2" w:rsidRPr="006B6580" w:rsidRDefault="009736A2" w:rsidP="009736A2">
      <w:pPr>
        <w:rPr>
          <w:rFonts w:ascii="Arial" w:hAnsi="Arial" w:cs="Arial"/>
          <w:w w:val="150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Члены семей рабочих и служащих  _______________ чел., в том числе дошкольников ______________чел., учащихся образовательных учреждений _________________чел.               </w:t>
      </w:r>
    </w:p>
    <w:p w:rsidR="009736A2" w:rsidRPr="006B6580" w:rsidRDefault="009736A2" w:rsidP="009736A2">
      <w:pPr>
        <w:ind w:firstLine="700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Размещение  осуществляется на основании постановления Главы Новосибирского района   №____ от «___» ___________ 20___ г., 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Администрация   _____________________</w:t>
      </w:r>
      <w:r w:rsidRPr="006B6580">
        <w:rPr>
          <w:rFonts w:ascii="Arial" w:hAnsi="Arial" w:cs="Arial"/>
          <w:w w:val="150"/>
          <w:sz w:val="24"/>
          <w:szCs w:val="24"/>
        </w:rPr>
        <w:t xml:space="preserve">  </w:t>
      </w:r>
      <w:r w:rsidRPr="006B6580">
        <w:rPr>
          <w:rFonts w:ascii="Arial" w:hAnsi="Arial" w:cs="Arial"/>
          <w:sz w:val="24"/>
          <w:szCs w:val="24"/>
        </w:rPr>
        <w:t xml:space="preserve">сельсовета организует доставку эваконаселения к месту размещения в н.п.__________________ и обеспечивает всестороннее  жизнеобеспечение. 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</w:t>
      </w:r>
    </w:p>
    <w:p w:rsidR="009736A2" w:rsidRPr="006B6580" w:rsidRDefault="009736A2" w:rsidP="009736A2">
      <w:pPr>
        <w:ind w:firstLine="709"/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9736A2" w:rsidRPr="006B6580" w:rsidRDefault="009736A2" w:rsidP="009736A2">
      <w:pPr>
        <w:ind w:firstLine="709"/>
        <w:rPr>
          <w:rFonts w:ascii="Arial" w:hAnsi="Arial" w:cs="Arial"/>
          <w:w w:val="150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>муниципального образования _______________________________________________</w:t>
      </w:r>
      <w:r w:rsidRPr="006B6580">
        <w:rPr>
          <w:rFonts w:ascii="Arial" w:hAnsi="Arial" w:cs="Arial"/>
          <w:w w:val="15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9736A2" w:rsidRPr="006B6580" w:rsidRDefault="009736A2" w:rsidP="009736A2">
      <w:pPr>
        <w:ind w:firstLine="709"/>
        <w:rPr>
          <w:rFonts w:ascii="Arial" w:hAnsi="Arial" w:cs="Arial"/>
          <w:w w:val="150"/>
          <w:sz w:val="24"/>
          <w:szCs w:val="24"/>
        </w:rPr>
      </w:pPr>
      <w:r w:rsidRPr="006B6580">
        <w:rPr>
          <w:rFonts w:ascii="Arial" w:hAnsi="Arial" w:cs="Arial"/>
          <w:w w:val="150"/>
          <w:sz w:val="24"/>
          <w:szCs w:val="24"/>
        </w:rPr>
        <w:t xml:space="preserve">                                                                                                  (полное наименование)</w:t>
      </w:r>
    </w:p>
    <w:p w:rsidR="009736A2" w:rsidRPr="006B6580" w:rsidRDefault="009736A2" w:rsidP="009736A2">
      <w:pPr>
        <w:ind w:firstLine="709"/>
        <w:jc w:val="center"/>
        <w:rPr>
          <w:rFonts w:ascii="Arial" w:hAnsi="Arial" w:cs="Arial"/>
          <w:w w:val="150"/>
          <w:sz w:val="24"/>
          <w:szCs w:val="24"/>
        </w:rPr>
      </w:pPr>
      <w:r w:rsidRPr="006B6580">
        <w:rPr>
          <w:rFonts w:ascii="Arial" w:hAnsi="Arial" w:cs="Arial"/>
          <w:w w:val="150"/>
          <w:sz w:val="24"/>
          <w:szCs w:val="24"/>
        </w:rPr>
        <w:t>__________________________________________________________________________________</w:t>
      </w:r>
    </w:p>
    <w:p w:rsidR="009736A2" w:rsidRPr="006B6580" w:rsidRDefault="009736A2" w:rsidP="009736A2">
      <w:pPr>
        <w:ind w:firstLine="709"/>
        <w:jc w:val="center"/>
        <w:rPr>
          <w:rFonts w:ascii="Arial" w:hAnsi="Arial" w:cs="Arial"/>
          <w:w w:val="150"/>
          <w:sz w:val="24"/>
          <w:szCs w:val="24"/>
        </w:rPr>
      </w:pPr>
      <w:r w:rsidRPr="006B6580">
        <w:rPr>
          <w:rFonts w:ascii="Arial" w:hAnsi="Arial" w:cs="Arial"/>
          <w:w w:val="150"/>
          <w:sz w:val="24"/>
          <w:szCs w:val="24"/>
        </w:rPr>
        <w:t>(подпись, фамилия, инициалы)</w:t>
      </w:r>
    </w:p>
    <w:p w:rsidR="009736A2" w:rsidRPr="006B6580" w:rsidRDefault="009736A2" w:rsidP="009736A2">
      <w:pPr>
        <w:ind w:firstLine="709"/>
        <w:rPr>
          <w:rFonts w:ascii="Arial" w:hAnsi="Arial" w:cs="Arial"/>
          <w:w w:val="150"/>
          <w:sz w:val="24"/>
          <w:szCs w:val="24"/>
        </w:rPr>
      </w:pP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         М.п.    «_____» __________________ 200___ г.  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6B6580">
      <w:pPr>
        <w:pStyle w:val="ConsPlusNormal"/>
        <w:widowControl/>
        <w:ind w:firstLine="0"/>
        <w:rPr>
          <w:sz w:val="24"/>
          <w:szCs w:val="24"/>
        </w:rPr>
      </w:pPr>
      <w:r w:rsidRPr="006B6580">
        <w:rPr>
          <w:sz w:val="24"/>
          <w:szCs w:val="24"/>
        </w:rPr>
        <w:t>_____________________________________________________________</w:t>
      </w:r>
      <w:r w:rsidR="006B6580">
        <w:rPr>
          <w:sz w:val="24"/>
          <w:szCs w:val="24"/>
        </w:rPr>
        <w:t>_________</w:t>
      </w:r>
      <w:bookmarkStart w:id="30" w:name="_GoBack"/>
      <w:bookmarkEnd w:id="30"/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  <w:sectPr w:rsidR="009736A2" w:rsidRPr="006B6580" w:rsidSect="006B658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6B6580">
        <w:rPr>
          <w:rFonts w:ascii="Arial" w:hAnsi="Arial" w:cs="Arial"/>
          <w:b/>
          <w:color w:val="000000"/>
          <w:spacing w:val="-4"/>
          <w:sz w:val="24"/>
          <w:szCs w:val="24"/>
        </w:rPr>
        <w:t>Перечень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6B6580">
        <w:rPr>
          <w:rFonts w:ascii="Arial" w:hAnsi="Arial" w:cs="Arial"/>
          <w:b/>
          <w:color w:val="000000"/>
          <w:spacing w:val="-4"/>
          <w:sz w:val="24"/>
          <w:szCs w:val="24"/>
        </w:rPr>
        <w:t>сборных эвакуационных пунктов администрации Кудряшовского сельсовета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color w:val="000000"/>
          <w:spacing w:val="-4"/>
          <w:sz w:val="24"/>
          <w:szCs w:val="24"/>
        </w:rPr>
      </w:pP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4"/>
          <w:sz w:val="24"/>
          <w:szCs w:val="24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557"/>
        <w:gridCol w:w="11618"/>
      </w:tblGrid>
      <w:tr w:rsidR="009736A2" w:rsidRPr="006B6580" w:rsidTr="00365D15">
        <w:trPr>
          <w:trHeight w:hRule="exact" w:val="7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A2" w:rsidRPr="006B6580" w:rsidRDefault="009736A2" w:rsidP="00365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736A2" w:rsidRPr="006B6580" w:rsidRDefault="009736A2" w:rsidP="00365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A2" w:rsidRPr="006B6580" w:rsidRDefault="009736A2" w:rsidP="00365D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 xml:space="preserve">     Сельское поселение</w:t>
            </w:r>
          </w:p>
        </w:tc>
        <w:tc>
          <w:tcPr>
            <w:tcW w:w="1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A2" w:rsidRPr="006B6580" w:rsidRDefault="009736A2" w:rsidP="00365D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 xml:space="preserve"> Формирователь СЭП ( база развертывания, адрес, телефон)</w:t>
            </w:r>
          </w:p>
        </w:tc>
      </w:tr>
      <w:tr w:rsidR="009736A2" w:rsidRPr="006B6580" w:rsidTr="009736A2">
        <w:trPr>
          <w:trHeight w:hRule="exact" w:val="10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A2" w:rsidRPr="006B6580" w:rsidRDefault="009736A2" w:rsidP="00365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6A2" w:rsidRPr="006B6580" w:rsidRDefault="009736A2" w:rsidP="00365D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 xml:space="preserve"> Кудряшовский с/с</w:t>
            </w:r>
          </w:p>
        </w:tc>
        <w:tc>
          <w:tcPr>
            <w:tcW w:w="11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A2" w:rsidRPr="006B6580" w:rsidRDefault="009736A2" w:rsidP="009736A2">
            <w:pPr>
              <w:pStyle w:val="----western"/>
              <w:spacing w:before="0" w:beforeAutospacing="0" w:after="0"/>
              <w:ind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6580">
              <w:rPr>
                <w:rFonts w:ascii="Arial" w:hAnsi="Arial" w:cs="Arial"/>
                <w:b w:val="0"/>
                <w:sz w:val="24"/>
                <w:szCs w:val="24"/>
              </w:rPr>
              <w:t>Администрация Кудряшовского с/с, на базе</w:t>
            </w:r>
            <w:r w:rsidRPr="006B65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6580">
              <w:rPr>
                <w:rFonts w:ascii="Arial" w:hAnsi="Arial" w:cs="Arial"/>
                <w:b w:val="0"/>
                <w:sz w:val="24"/>
                <w:szCs w:val="24"/>
              </w:rPr>
              <w:t>МБОУ Новосибирского района Новосибирской области Кудряшовская средняя школа №25, д.п.Кудряшовский, ул.Октябрьская, 16а, т.2939-946</w:t>
            </w:r>
          </w:p>
        </w:tc>
      </w:tr>
    </w:tbl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905" w:type="dxa"/>
        <w:tblLook w:val="01E0"/>
      </w:tblPr>
      <w:tblGrid>
        <w:gridCol w:w="2909"/>
      </w:tblGrid>
      <w:tr w:rsidR="009736A2" w:rsidRPr="006B6580" w:rsidTr="00365D15">
        <w:tc>
          <w:tcPr>
            <w:tcW w:w="2909" w:type="dxa"/>
            <w:shd w:val="clear" w:color="auto" w:fill="auto"/>
          </w:tcPr>
          <w:p w:rsidR="009736A2" w:rsidRPr="006B6580" w:rsidRDefault="009736A2" w:rsidP="00365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F73828" w:rsidRPr="006B6580" w:rsidRDefault="00F73828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9736A2" w:rsidRPr="006B6580" w:rsidRDefault="00E13DB9" w:rsidP="00553AC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13DB9">
        <w:rPr>
          <w:rFonts w:ascii="Arial" w:hAnsi="Arial" w:cs="Arial"/>
          <w:noProof/>
          <w:sz w:val="24"/>
          <w:szCs w:val="24"/>
        </w:rPr>
        <w:pict>
          <v:line id="Прямая соединительная линия 1" o:spid="_x0000_s1027" style="position:absolute;left:0;text-align:left;z-index:251661312;visibility:visible;mso-position-horizontal-relative:margin" from="-.5pt,48.25pt" to="-.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" o:allowincell="f" strokeweight=".25pt">
            <w10:wrap anchorx="margin"/>
          </v:line>
        </w:pict>
      </w:r>
      <w:r w:rsidR="009736A2" w:rsidRPr="006B6580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ПЕРЕЧЕНЬ</w:t>
      </w:r>
    </w:p>
    <w:p w:rsidR="009736A2" w:rsidRPr="006B6580" w:rsidRDefault="009736A2" w:rsidP="009736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B6580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пунктов временного размещения администрации Кудряшовского сельсовета</w:t>
      </w:r>
    </w:p>
    <w:p w:rsidR="009736A2" w:rsidRPr="006B6580" w:rsidRDefault="009736A2" w:rsidP="009736A2">
      <w:pPr>
        <w:widowControl w:val="0"/>
        <w:autoSpaceDE w:val="0"/>
        <w:autoSpaceDN w:val="0"/>
        <w:adjustRightInd w:val="0"/>
        <w:spacing w:after="240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28"/>
        <w:gridCol w:w="3800"/>
        <w:gridCol w:w="21"/>
        <w:gridCol w:w="8058"/>
        <w:gridCol w:w="1560"/>
      </w:tblGrid>
      <w:tr w:rsidR="009736A2" w:rsidRPr="006B6580" w:rsidTr="00365D15">
        <w:trPr>
          <w:trHeight w:hRule="exact" w:val="605"/>
        </w:trPr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A2" w:rsidRPr="006B6580" w:rsidRDefault="009736A2" w:rsidP="00365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Номер      </w:t>
            </w:r>
            <w:r w:rsidRPr="006B6580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ПВР</w:t>
            </w:r>
          </w:p>
        </w:tc>
        <w:tc>
          <w:tcPr>
            <w:tcW w:w="3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A2" w:rsidRPr="006B6580" w:rsidRDefault="009736A2" w:rsidP="00365D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72" w:hanging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Наименование          организаций, </w:t>
            </w:r>
            <w:r w:rsidRPr="006B6580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формирующих ПВР</w:t>
            </w:r>
          </w:p>
        </w:tc>
        <w:tc>
          <w:tcPr>
            <w:tcW w:w="8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A2" w:rsidRPr="006B6580" w:rsidRDefault="009736A2" w:rsidP="00365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База развертывания ПВР, 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A2" w:rsidRPr="006B6580" w:rsidRDefault="009736A2" w:rsidP="00365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Вместимость</w:t>
            </w:r>
          </w:p>
        </w:tc>
      </w:tr>
      <w:tr w:rsidR="009736A2" w:rsidRPr="006B6580" w:rsidTr="00365D15">
        <w:trPr>
          <w:trHeight w:hRule="exact" w:val="55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6A2" w:rsidRPr="006B6580" w:rsidRDefault="009736A2" w:rsidP="00365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6A2" w:rsidRPr="006B6580" w:rsidRDefault="009736A2" w:rsidP="00365D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736A2" w:rsidRPr="006B6580" w:rsidRDefault="009736A2" w:rsidP="00365D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6A2" w:rsidRPr="006B6580" w:rsidRDefault="009736A2" w:rsidP="00365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6A2" w:rsidRPr="006B6580" w:rsidRDefault="009736A2" w:rsidP="009736A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73828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 xml:space="preserve"> </w:t>
      </w:r>
    </w:p>
    <w:p w:rsidR="00F73828" w:rsidRPr="006B6580" w:rsidRDefault="00F73828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73828" w:rsidRPr="006B6580" w:rsidRDefault="00F73828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73828" w:rsidRPr="006B6580" w:rsidRDefault="00F73828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73828" w:rsidRPr="006B6580" w:rsidRDefault="00F73828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73828" w:rsidRPr="006B6580" w:rsidRDefault="00F73828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73828" w:rsidRPr="006B6580" w:rsidRDefault="00F73828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73828" w:rsidRPr="006B6580" w:rsidRDefault="00F73828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73828" w:rsidRPr="006B6580" w:rsidRDefault="00F73828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73828" w:rsidRPr="006B6580" w:rsidRDefault="00F73828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53ACD" w:rsidRPr="006B6580" w:rsidRDefault="00553ACD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53ACD" w:rsidRPr="006B6580" w:rsidRDefault="00553ACD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53ACD" w:rsidRPr="006B6580" w:rsidRDefault="00553ACD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53ACD" w:rsidRPr="006B6580" w:rsidRDefault="00553ACD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53ACD" w:rsidRPr="006B6580" w:rsidRDefault="00553ACD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53ACD" w:rsidRPr="006B6580" w:rsidRDefault="00553ACD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553ACD" w:rsidRPr="006B6580" w:rsidRDefault="00553ACD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>Приложение №2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>к Постановлению администрации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>Кудряшовского сельсовета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 xml:space="preserve"> Новосибирского района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>от ________№ ______</w:t>
      </w: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jc w:val="center"/>
        <w:rPr>
          <w:rFonts w:ascii="Arial" w:hAnsi="Arial" w:cs="Arial"/>
          <w:b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>ПЕРЕЧЕНЬ</w:t>
      </w:r>
    </w:p>
    <w:p w:rsidR="009736A2" w:rsidRPr="006B6580" w:rsidRDefault="009736A2" w:rsidP="009736A2">
      <w:pPr>
        <w:jc w:val="center"/>
        <w:rPr>
          <w:rFonts w:ascii="Arial" w:hAnsi="Arial" w:cs="Arial"/>
          <w:b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>объектов гражданской обороны на территории администрации Кудряшовского сельсовета</w:t>
      </w:r>
    </w:p>
    <w:p w:rsidR="009736A2" w:rsidRPr="006B6580" w:rsidRDefault="009736A2" w:rsidP="009736A2">
      <w:pPr>
        <w:tabs>
          <w:tab w:val="right" w:pos="15309"/>
        </w:tabs>
        <w:rPr>
          <w:rFonts w:ascii="Arial" w:hAnsi="Arial" w:cs="Arial"/>
          <w:sz w:val="24"/>
          <w:szCs w:val="24"/>
        </w:rPr>
      </w:pPr>
      <w:r w:rsidRPr="006B6580">
        <w:rPr>
          <w:rFonts w:ascii="Arial" w:hAnsi="Arial" w:cs="Arial"/>
          <w:sz w:val="24"/>
          <w:szCs w:val="24"/>
        </w:rPr>
        <w:t xml:space="preserve"> </w:t>
      </w:r>
      <w:r w:rsidRPr="006B6580">
        <w:rPr>
          <w:rFonts w:ascii="Arial" w:hAnsi="Arial" w:cs="Arial"/>
          <w:sz w:val="24"/>
          <w:szCs w:val="24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587"/>
        <w:gridCol w:w="1842"/>
        <w:gridCol w:w="1560"/>
        <w:gridCol w:w="1134"/>
        <w:gridCol w:w="1417"/>
        <w:gridCol w:w="709"/>
        <w:gridCol w:w="992"/>
        <w:gridCol w:w="1276"/>
        <w:gridCol w:w="992"/>
        <w:gridCol w:w="709"/>
        <w:gridCol w:w="1134"/>
        <w:gridCol w:w="1417"/>
      </w:tblGrid>
      <w:tr w:rsidR="009736A2" w:rsidRPr="006B6580" w:rsidTr="00365D15">
        <w:trPr>
          <w:cantSplit/>
          <w:trHeight w:val="207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Муниципальное</w:t>
            </w:r>
          </w:p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предпр.создающего объект 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Адрес созда-</w:t>
            </w:r>
          </w:p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ющегося объекта 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Потреб-</w:t>
            </w:r>
          </w:p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ность в моющих средствах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extDirection w:val="btLr"/>
          </w:tcPr>
          <w:p w:rsidR="009736A2" w:rsidRPr="006B6580" w:rsidRDefault="009736A2" w:rsidP="00365D1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Организация, закл. договор с объектом 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9736A2" w:rsidRPr="006B6580" w:rsidRDefault="009736A2" w:rsidP="00365D1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736A2" w:rsidRPr="006B6580" w:rsidRDefault="009736A2" w:rsidP="00365D1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9736A2" w:rsidRPr="006B6580" w:rsidRDefault="009736A2" w:rsidP="00365D1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обслужив.</w:t>
            </w:r>
          </w:p>
          <w:p w:rsidR="009736A2" w:rsidRPr="006B6580" w:rsidRDefault="009736A2" w:rsidP="00365D1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персонала</w:t>
            </w:r>
          </w:p>
          <w:p w:rsidR="009736A2" w:rsidRPr="006B6580" w:rsidRDefault="009736A2" w:rsidP="00365D1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736A2" w:rsidRPr="006B6580" w:rsidRDefault="009736A2" w:rsidP="00365D1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Укомплек-</w:t>
            </w:r>
          </w:p>
          <w:p w:rsidR="009736A2" w:rsidRPr="006B6580" w:rsidRDefault="009736A2" w:rsidP="00365D1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тованность</w:t>
            </w:r>
          </w:p>
          <w:p w:rsidR="009736A2" w:rsidRPr="006B6580" w:rsidRDefault="009736A2" w:rsidP="00365D1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приборами РХР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736A2" w:rsidRPr="006B6580" w:rsidRDefault="009736A2" w:rsidP="00365D1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Укомплектован-ность</w:t>
            </w:r>
          </w:p>
          <w:p w:rsidR="009736A2" w:rsidRPr="006B6580" w:rsidRDefault="009736A2" w:rsidP="00365D1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Средствами СИЗ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736A2" w:rsidRPr="006B6580" w:rsidRDefault="009736A2" w:rsidP="00365D1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Наличие дегазир.,</w:t>
            </w:r>
          </w:p>
          <w:p w:rsidR="009736A2" w:rsidRPr="006B6580" w:rsidRDefault="009736A2" w:rsidP="00365D1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дезинф.веществ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736A2" w:rsidRPr="006B6580" w:rsidRDefault="009736A2" w:rsidP="00365D15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Наличие моющих средств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36A2" w:rsidRPr="006B6580" w:rsidRDefault="009736A2" w:rsidP="00365D1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Пропускная</w:t>
            </w:r>
          </w:p>
          <w:p w:rsidR="009736A2" w:rsidRPr="006B6580" w:rsidRDefault="009736A2" w:rsidP="00365D1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способность</w:t>
            </w:r>
          </w:p>
        </w:tc>
      </w:tr>
      <w:tr w:rsidR="009736A2" w:rsidRPr="006B6580" w:rsidTr="00365D15">
        <w:trPr>
          <w:trHeight w:val="325"/>
        </w:trPr>
        <w:tc>
          <w:tcPr>
            <w:tcW w:w="15417" w:type="dxa"/>
            <w:gridSpan w:val="13"/>
            <w:tcBorders>
              <w:right w:val="single" w:sz="4" w:space="0" w:color="auto"/>
            </w:tcBorders>
          </w:tcPr>
          <w:p w:rsidR="009736A2" w:rsidRPr="006B6580" w:rsidRDefault="009736A2" w:rsidP="00365D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6B6580">
              <w:rPr>
                <w:rFonts w:ascii="Arial" w:hAnsi="Arial" w:cs="Arial"/>
                <w:b/>
                <w:sz w:val="24"/>
                <w:szCs w:val="24"/>
              </w:rPr>
              <w:t>Санитарно-обмывочные пункты (СОП) на территории муниципального образования</w:t>
            </w:r>
          </w:p>
        </w:tc>
      </w:tr>
      <w:tr w:rsidR="009736A2" w:rsidRPr="006B6580" w:rsidTr="00365D15">
        <w:trPr>
          <w:trHeight w:val="32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Кудряшовский    с/с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МУП «Кудряшов-</w:t>
            </w:r>
          </w:p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ские бани»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д.п. Кудряшов-</w:t>
            </w:r>
          </w:p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ский</w:t>
            </w:r>
          </w:p>
          <w:p w:rsidR="009736A2" w:rsidRPr="006B6580" w:rsidRDefault="009736A2" w:rsidP="009736A2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ул.Октябрь-ская ,3а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 xml:space="preserve"> Порошок -50кг, мыло – 100кг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Криво-</w:t>
            </w:r>
          </w:p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дановское</w:t>
            </w:r>
          </w:p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сельпо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До</w:t>
            </w:r>
          </w:p>
          <w:p w:rsidR="009736A2" w:rsidRPr="006B6580" w:rsidRDefault="009736A2" w:rsidP="00F73828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201</w:t>
            </w:r>
            <w:r w:rsidR="00F73828" w:rsidRPr="006B65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 xml:space="preserve">      18чел.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Укомплек-тован после</w:t>
            </w:r>
          </w:p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получ.со склада 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ГП – 7 – 15шт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Мыло</w:t>
            </w:r>
          </w:p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20 кг.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80</w:t>
            </w:r>
          </w:p>
          <w:p w:rsidR="009736A2" w:rsidRPr="006B6580" w:rsidRDefault="009736A2" w:rsidP="00365D15">
            <w:pPr>
              <w:rPr>
                <w:rFonts w:ascii="Arial" w:hAnsi="Arial" w:cs="Arial"/>
                <w:sz w:val="24"/>
                <w:szCs w:val="24"/>
              </w:rPr>
            </w:pPr>
            <w:r w:rsidRPr="006B6580">
              <w:rPr>
                <w:rFonts w:ascii="Arial" w:hAnsi="Arial" w:cs="Arial"/>
                <w:sz w:val="24"/>
                <w:szCs w:val="24"/>
              </w:rPr>
              <w:t>чел/час</w:t>
            </w:r>
          </w:p>
        </w:tc>
      </w:tr>
    </w:tbl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rPr>
          <w:rFonts w:ascii="Arial" w:hAnsi="Arial" w:cs="Arial"/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73828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 xml:space="preserve">    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>Приложение №3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>к Постановлению администрации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>Кудряшовского сельсовета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 xml:space="preserve"> Новосибирского района</w:t>
      </w:r>
    </w:p>
    <w:p w:rsidR="009736A2" w:rsidRPr="006B6580" w:rsidRDefault="009736A2" w:rsidP="009736A2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B6580">
        <w:rPr>
          <w:sz w:val="24"/>
          <w:szCs w:val="24"/>
        </w:rPr>
        <w:t>от ________№ ______</w:t>
      </w:r>
    </w:p>
    <w:p w:rsidR="009736A2" w:rsidRPr="006B6580" w:rsidRDefault="009736A2" w:rsidP="009736A2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>Расчет</w:t>
      </w:r>
    </w:p>
    <w:p w:rsidR="009736A2" w:rsidRPr="006B6580" w:rsidRDefault="009736A2" w:rsidP="009736A2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>выделения транспорта для  эвакуации населения администрации Кудряшовского сельсовета при ЧС вызванных военными действиями или в следствии этих действий</w:t>
      </w:r>
    </w:p>
    <w:p w:rsidR="009736A2" w:rsidRPr="006B6580" w:rsidRDefault="009736A2" w:rsidP="009736A2">
      <w:pPr>
        <w:widowControl w:val="0"/>
        <w:pBdr>
          <w:top w:val="single" w:sz="4" w:space="1" w:color="FFFFFF"/>
          <w:left w:val="single" w:sz="4" w:space="1" w:color="FFFFFF"/>
          <w:bottom w:val="single" w:sz="4" w:space="1" w:color="FFFFFF"/>
          <w:right w:val="single" w:sz="4" w:space="1" w:color="FFFFFF"/>
        </w:pBd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B6580">
        <w:rPr>
          <w:rFonts w:ascii="Arial" w:hAnsi="Arial" w:cs="Arial"/>
          <w:b/>
          <w:sz w:val="24"/>
          <w:szCs w:val="24"/>
        </w:rPr>
        <w:t xml:space="preserve">  </w:t>
      </w:r>
    </w:p>
    <w:tbl>
      <w:tblPr>
        <w:tblW w:w="0" w:type="auto"/>
        <w:tblLook w:val="0000"/>
      </w:tblPr>
      <w:tblGrid>
        <w:gridCol w:w="14786"/>
      </w:tblGrid>
      <w:tr w:rsidR="009736A2" w:rsidRPr="006B6580" w:rsidTr="00365D15">
        <w:tc>
          <w:tcPr>
            <w:tcW w:w="15334" w:type="dxa"/>
          </w:tcPr>
          <w:tbl>
            <w:tblPr>
              <w:tblW w:w="0" w:type="auto"/>
              <w:tblLook w:val="0000"/>
            </w:tblPr>
            <w:tblGrid>
              <w:gridCol w:w="14570"/>
            </w:tblGrid>
            <w:tr w:rsidR="009736A2" w:rsidRPr="006B6580" w:rsidTr="00365D15">
              <w:tc>
                <w:tcPr>
                  <w:tcW w:w="15334" w:type="dxa"/>
                </w:tcPr>
                <w:tbl>
                  <w:tblPr>
                    <w:tblW w:w="149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31"/>
                    <w:gridCol w:w="3804"/>
                    <w:gridCol w:w="1773"/>
                    <w:gridCol w:w="1773"/>
                    <w:gridCol w:w="1471"/>
                    <w:gridCol w:w="1545"/>
                    <w:gridCol w:w="1990"/>
                    <w:gridCol w:w="1826"/>
                  </w:tblGrid>
                  <w:tr w:rsidR="009736A2" w:rsidRPr="006B6580" w:rsidTr="00365D15">
                    <w:tc>
                      <w:tcPr>
                        <w:tcW w:w="674" w:type="dxa"/>
                        <w:vMerge w:val="restart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№№</w:t>
                        </w:r>
                      </w:p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п\п</w:t>
                        </w:r>
                      </w:p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39" w:type="dxa"/>
                        <w:vMerge w:val="restart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Организация ,выделяющая</w:t>
                        </w:r>
                      </w:p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автомобильный транспорт,</w:t>
                        </w:r>
                      </w:p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где находится, телефон</w:t>
                        </w:r>
                      </w:p>
                    </w:tc>
                    <w:tc>
                      <w:tcPr>
                        <w:tcW w:w="6802" w:type="dxa"/>
                        <w:gridSpan w:val="4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Количество транспорта</w:t>
                        </w:r>
                      </w:p>
                    </w:tc>
                    <w:tc>
                      <w:tcPr>
                        <w:tcW w:w="3498" w:type="dxa"/>
                        <w:gridSpan w:val="2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Пункт назначения</w:t>
                        </w: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vMerge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39" w:type="dxa"/>
                        <w:vMerge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Легковые автомобили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Грузовые автомобили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Автобус/</w:t>
                        </w:r>
                      </w:p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газель</w:t>
                        </w: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Трактор с прицепом</w:t>
                        </w: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При катастроф.</w:t>
                        </w:r>
                      </w:p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затоплении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При других ЧС </w:t>
                        </w: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ВСЕГО: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148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65/50</w:t>
                        </w: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123</w:t>
                        </w: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tabs>
                            <w:tab w:val="left" w:pos="1262"/>
                            <w:tab w:val="center" w:pos="2443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ООО«Сиб-Трак»,п.Краснообск, 294-69-98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tabs>
                            <w:tab w:val="left" w:pos="1262"/>
                            <w:tab w:val="center" w:pos="2443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ФГОУ СПО «Новосиб. агр. колледж»</w:t>
                        </w:r>
                      </w:p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tabs>
                            <w:tab w:val="left" w:pos="1262"/>
                            <w:tab w:val="center" w:pos="2443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с.Раздольное 294-15-31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1/2</w:t>
                        </w: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tabs>
                            <w:tab w:val="left" w:pos="1262"/>
                            <w:tab w:val="center" w:pos="2443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ГБУ НСО «Облстанция по ББЖ»</w:t>
                        </w:r>
                      </w:p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tabs>
                            <w:tab w:val="left" w:pos="1262"/>
                            <w:tab w:val="center" w:pos="2443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с. Мочище 294-54-68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Фил.ООО «Кока-Кола Эйч Би-Си Евразия</w:t>
                        </w:r>
                      </w:p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 Новосибирске» 210-61-60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ООО ЖКХ «Верх-Тулинское»с.Верх-Тула, 293-31-46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8/0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ООО «Олимп» п. Двуречье 297-68-42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2/30</w:t>
                        </w: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п. Приобский ОШ№53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ООО «Брамис» п.Двуречье 297-68-42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2/5</w:t>
                        </w: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п. Приобский шк53</w:t>
                        </w:r>
                      </w:p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«Боровское сельпо» с.Боровое 295-85-88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ОАО «САД», п.Краснообск 348-16-29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Новос.филиал ООО «Восток» п.Краснообск 217-41-54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ПМС - 20 п.Барышево 337-95-32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ООО СХП «Железнодорожное»</w:t>
                        </w:r>
                      </w:p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п.Железнодорожный 294-80-21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ЗАО «Русь» с.Верх-Тула 293-31-57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ОАО «Тулинское» п. 8 Марта 293-17-98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ОАО «Мотор»с.Верх-Тула 293-31-33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ОАО ПЗ «Учхоз Тулинское»п.Тулинский, 293-18-00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2/1</w:t>
                        </w: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Санатоиий «Парус», п.Кудряшовский,   293-94-90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1/1</w:t>
                        </w: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п.Воробьевский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ЗАО «Приобское», п.Приобский,               297-01-54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2/1</w:t>
                        </w: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п.Приобский шк53</w:t>
                        </w:r>
                      </w:p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п.Катковский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ООО «Спорительница хлебов» п.Новошилово  293-42-12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ООО «Эскад» п.Кудряшовский </w:t>
                        </w: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>341-78-66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Кудряшовский </w:t>
                        </w: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>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 xml:space="preserve">Кудряшовский </w:t>
                        </w: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>с/с</w:t>
                        </w: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>21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ООО «Иня-Алтай» с. Новолуговое          292-22-06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МБУ «Служба содержания, благоустрой -</w:t>
                        </w:r>
                      </w:p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ства, озеленен., механизации» п.Краснообск 335-68-79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ЗАО СХП «Мичуринец»  ст.Издревая</w:t>
                        </w:r>
                      </w:p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293-80-91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36A2" w:rsidRPr="006B6580" w:rsidTr="00365D15">
                    <w:tc>
                      <w:tcPr>
                        <w:tcW w:w="674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939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ВПО ОАО «Кудряшовский» с.Криводановка  297-22-44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27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54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5/2</w:t>
                        </w:r>
                      </w:p>
                    </w:tc>
                    <w:tc>
                      <w:tcPr>
                        <w:tcW w:w="16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pBdr>
                            <w:top w:val="single" w:sz="4" w:space="1" w:color="FFFFFF"/>
                            <w:left w:val="single" w:sz="4" w:space="1" w:color="FFFFFF"/>
                            <w:bottom w:val="single" w:sz="4" w:space="1" w:color="FFFFFF"/>
                            <w:right w:val="single" w:sz="4" w:space="1" w:color="FFFFFF"/>
                          </w:pBd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905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трактора п.Приоб-</w:t>
                        </w:r>
                      </w:p>
                      <w:p w:rsidR="009736A2" w:rsidRPr="006B6580" w:rsidRDefault="009736A2" w:rsidP="00365D1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ский</w:t>
                        </w:r>
                      </w:p>
                    </w:tc>
                    <w:tc>
                      <w:tcPr>
                        <w:tcW w:w="1593" w:type="dxa"/>
                        <w:shd w:val="clear" w:color="auto" w:fill="auto"/>
                      </w:tcPr>
                      <w:p w:rsidR="009736A2" w:rsidRPr="006B6580" w:rsidRDefault="009736A2" w:rsidP="00365D15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B65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Кудряшовский с/с</w:t>
                        </w:r>
                      </w:p>
                    </w:tc>
                  </w:tr>
                </w:tbl>
                <w:p w:rsidR="009736A2" w:rsidRPr="006B6580" w:rsidRDefault="009736A2" w:rsidP="00365D1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736A2" w:rsidRPr="006B6580" w:rsidRDefault="009736A2" w:rsidP="00365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6A2" w:rsidRPr="006B6580" w:rsidRDefault="009736A2" w:rsidP="009736A2">
      <w:pPr>
        <w:rPr>
          <w:rFonts w:ascii="Arial" w:hAnsi="Arial" w:cs="Arial"/>
          <w:sz w:val="24"/>
          <w:szCs w:val="24"/>
        </w:rPr>
        <w:sectPr w:rsidR="009736A2" w:rsidRPr="006B6580" w:rsidSect="00365D15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103BB3" w:rsidRDefault="00103BB3"/>
    <w:sectPr w:rsidR="00103BB3" w:rsidSect="00365D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36A2"/>
    <w:rsid w:val="00103BB3"/>
    <w:rsid w:val="00107C81"/>
    <w:rsid w:val="00122163"/>
    <w:rsid w:val="001D07B7"/>
    <w:rsid w:val="002256BF"/>
    <w:rsid w:val="00365D15"/>
    <w:rsid w:val="003B21B7"/>
    <w:rsid w:val="00553ACD"/>
    <w:rsid w:val="00693AF3"/>
    <w:rsid w:val="006B535D"/>
    <w:rsid w:val="006B6580"/>
    <w:rsid w:val="0077766B"/>
    <w:rsid w:val="009736A2"/>
    <w:rsid w:val="00A901F8"/>
    <w:rsid w:val="00E13DB9"/>
    <w:rsid w:val="00F624A7"/>
    <w:rsid w:val="00F73828"/>
    <w:rsid w:val="00FB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36A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736A2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36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73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36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36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----western">
    <w:name w:val="первая-строка-с-отступом-western"/>
    <w:basedOn w:val="a"/>
    <w:rsid w:val="009736A2"/>
    <w:pPr>
      <w:spacing w:before="100" w:beforeAutospacing="1" w:after="119"/>
      <w:ind w:firstLine="709"/>
      <w:jc w:val="both"/>
    </w:pPr>
    <w:rPr>
      <w:b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738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36A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736A2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36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736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36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36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----western">
    <w:name w:val="первая-строка-с-отступом-western"/>
    <w:basedOn w:val="a"/>
    <w:rsid w:val="009736A2"/>
    <w:pPr>
      <w:spacing w:before="100" w:beforeAutospacing="1" w:after="119"/>
      <w:ind w:firstLine="709"/>
      <w:jc w:val="both"/>
    </w:pPr>
    <w:rPr>
      <w:b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738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085C-16CE-4BF4-B360-69B43DC2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4919</Words>
  <Characters>28043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2017-04-21T04:27:00Z</cp:lastPrinted>
  <dcterms:created xsi:type="dcterms:W3CDTF">2017-12-06T07:24:00Z</dcterms:created>
  <dcterms:modified xsi:type="dcterms:W3CDTF">2017-12-06T07:24:00Z</dcterms:modified>
</cp:coreProperties>
</file>