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93" w:rsidRPr="00E15BBC" w:rsidRDefault="00F350F1" w:rsidP="0057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BBC">
        <w:rPr>
          <w:rFonts w:ascii="Times New Roman" w:hAnsi="Times New Roman" w:cs="Times New Roman"/>
          <w:b/>
          <w:sz w:val="28"/>
          <w:szCs w:val="28"/>
        </w:rPr>
        <w:t>М</w:t>
      </w:r>
      <w:r w:rsidR="00C10493" w:rsidRPr="00E15BBC">
        <w:rPr>
          <w:rFonts w:ascii="Times New Roman" w:hAnsi="Times New Roman" w:cs="Times New Roman"/>
          <w:b/>
          <w:sz w:val="28"/>
          <w:szCs w:val="28"/>
        </w:rPr>
        <w:t>ифы о туберкулезных пробах: мнение эксперта</w:t>
      </w:r>
    </w:p>
    <w:p w:rsidR="00C10493" w:rsidRPr="00E15BBC" w:rsidRDefault="00C10493" w:rsidP="00C104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5BBC">
        <w:rPr>
          <w:rFonts w:ascii="Times New Roman" w:hAnsi="Times New Roman" w:cs="Times New Roman"/>
          <w:b/>
          <w:i/>
          <w:sz w:val="28"/>
          <w:szCs w:val="28"/>
        </w:rPr>
        <w:t>Можно ли доверять иммунодиагностическим тестам, безопасны ли они и чем грозит отказ? Главный внештатный специалист детский фтизиатр Сибирско</w:t>
      </w:r>
      <w:r w:rsidR="00FA1CB6" w:rsidRPr="00E15BBC">
        <w:rPr>
          <w:rFonts w:ascii="Times New Roman" w:hAnsi="Times New Roman" w:cs="Times New Roman"/>
          <w:b/>
          <w:i/>
          <w:sz w:val="28"/>
          <w:szCs w:val="28"/>
        </w:rPr>
        <w:t>го Федерального округа, врач выс</w:t>
      </w:r>
      <w:r w:rsidRPr="00E15BBC">
        <w:rPr>
          <w:rFonts w:ascii="Times New Roman" w:hAnsi="Times New Roman" w:cs="Times New Roman"/>
          <w:b/>
          <w:i/>
          <w:sz w:val="28"/>
          <w:szCs w:val="28"/>
        </w:rPr>
        <w:t xml:space="preserve">шей квалификации Ирина Викторовна </w:t>
      </w:r>
      <w:proofErr w:type="spellStart"/>
      <w:r w:rsidRPr="00E15BBC">
        <w:rPr>
          <w:rFonts w:ascii="Times New Roman" w:hAnsi="Times New Roman" w:cs="Times New Roman"/>
          <w:b/>
          <w:i/>
          <w:sz w:val="28"/>
          <w:szCs w:val="28"/>
        </w:rPr>
        <w:t>Павленок</w:t>
      </w:r>
      <w:proofErr w:type="spellEnd"/>
      <w:r w:rsidRPr="00E15BBC">
        <w:rPr>
          <w:rFonts w:ascii="Times New Roman" w:hAnsi="Times New Roman" w:cs="Times New Roman"/>
          <w:b/>
          <w:i/>
          <w:sz w:val="28"/>
          <w:szCs w:val="28"/>
        </w:rPr>
        <w:t xml:space="preserve"> объясняет, как диагностические пробы помогают выявить туберкулез на ранней стадии и предотвращают тяжелые последствия. </w:t>
      </w:r>
    </w:p>
    <w:p w:rsidR="00C10493" w:rsidRPr="00E15BBC" w:rsidRDefault="00E15BBC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- 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Иммунодиагностические пробы – это важнейший инструмент раннего выявления туберкулеза. Благодаря им мы можем обнаружить инфекцию до появления симптомов и предотвратить развитие тяжелых форм заболевания. </w:t>
      </w:r>
      <w:proofErr w:type="gramStart"/>
      <w:r w:rsidR="00C10493" w:rsidRPr="00E15BBC">
        <w:rPr>
          <w:rFonts w:ascii="Times New Roman" w:hAnsi="Times New Roman" w:cs="Times New Roman"/>
          <w:sz w:val="28"/>
          <w:szCs w:val="28"/>
        </w:rPr>
        <w:t>Но, к сожалению, некоторые родители отказываются от тестирования своих детей, и это может обернуться серьезными последствиями как для здоровь</w:t>
      </w:r>
      <w:r w:rsidRPr="00E15BBC">
        <w:rPr>
          <w:rFonts w:ascii="Times New Roman" w:hAnsi="Times New Roman" w:cs="Times New Roman"/>
          <w:sz w:val="28"/>
          <w:szCs w:val="28"/>
        </w:rPr>
        <w:t>я ребенка, так и для окружающих</w:t>
      </w:r>
      <w:proofErr w:type="gramEnd"/>
      <w:r w:rsidR="00C10493" w:rsidRPr="00E15BBC">
        <w:rPr>
          <w:rFonts w:ascii="Times New Roman" w:hAnsi="Times New Roman" w:cs="Times New Roman"/>
          <w:sz w:val="28"/>
          <w:szCs w:val="28"/>
        </w:rPr>
        <w:t>, – объясняет врач.</w:t>
      </w:r>
    </w:p>
    <w:p w:rsidR="00E15BBC" w:rsidRPr="00E15BBC" w:rsidRDefault="00C10493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В последние годы все чаще можно услышать мифы о вреде туберкулиновых проб. </w:t>
      </w:r>
    </w:p>
    <w:p w:rsidR="00C10493" w:rsidRPr="00E15BBC" w:rsidRDefault="00E15BBC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- 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Люди читают форумы, верят сомнительным публикациям, в которых журналисты ради сенсации искажают медицинские факты. </w:t>
      </w:r>
      <w:proofErr w:type="gramStart"/>
      <w:r w:rsidR="00C10493" w:rsidRPr="00E15BBC">
        <w:rPr>
          <w:rFonts w:ascii="Times New Roman" w:hAnsi="Times New Roman" w:cs="Times New Roman"/>
          <w:sz w:val="28"/>
          <w:szCs w:val="28"/>
        </w:rPr>
        <w:t>Они пугают родителей, вырывая слова врачей из контекста, создавая ложное представление о безопасности тестов</w:t>
      </w:r>
      <w:proofErr w:type="gramEnd"/>
      <w:r w:rsidR="00C10493" w:rsidRPr="00E15BBC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C01D5F" w:rsidRPr="00E15BBC">
        <w:rPr>
          <w:rFonts w:ascii="Times New Roman" w:hAnsi="Times New Roman" w:cs="Times New Roman"/>
          <w:sz w:val="28"/>
          <w:szCs w:val="28"/>
        </w:rPr>
        <w:t>Ирина Викторовна</w:t>
      </w:r>
      <w:r w:rsidRPr="00E15BBC">
        <w:rPr>
          <w:rFonts w:ascii="Times New Roman" w:hAnsi="Times New Roman" w:cs="Times New Roman"/>
          <w:sz w:val="28"/>
          <w:szCs w:val="28"/>
        </w:rPr>
        <w:t xml:space="preserve">. – </w:t>
      </w:r>
      <w:r w:rsidR="00C10493" w:rsidRPr="00E15BBC">
        <w:rPr>
          <w:rFonts w:ascii="Times New Roman" w:hAnsi="Times New Roman" w:cs="Times New Roman"/>
          <w:sz w:val="28"/>
          <w:szCs w:val="28"/>
        </w:rPr>
        <w:t>На самом деле иммунодиагностические пробы не просто безо</w:t>
      </w:r>
      <w:r w:rsidRPr="00E15BBC">
        <w:rPr>
          <w:rFonts w:ascii="Times New Roman" w:hAnsi="Times New Roman" w:cs="Times New Roman"/>
          <w:sz w:val="28"/>
          <w:szCs w:val="28"/>
        </w:rPr>
        <w:t>пасны – они жизненно необходимы</w:t>
      </w:r>
      <w:r w:rsidR="00C10493" w:rsidRPr="00E15BBC">
        <w:rPr>
          <w:rFonts w:ascii="Times New Roman" w:hAnsi="Times New Roman" w:cs="Times New Roman"/>
          <w:sz w:val="28"/>
          <w:szCs w:val="28"/>
        </w:rPr>
        <w:t>.</w:t>
      </w:r>
    </w:p>
    <w:p w:rsidR="00C10493" w:rsidRPr="00E15BBC" w:rsidRDefault="00E15BBC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- 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Родители должны понимать, что проба Манту – это не прививка, а метод диагностики. Она показывает, был ли контакт с микобактериями туберкулеза, но не влияет на иммунитет ребенка, не ослабляет его и не вызывает заболевание», – подчеркивает </w:t>
      </w:r>
      <w:r w:rsidR="00FA1CB6" w:rsidRPr="00E15BBC">
        <w:rPr>
          <w:rFonts w:ascii="Times New Roman" w:hAnsi="Times New Roman" w:cs="Times New Roman"/>
          <w:sz w:val="28"/>
          <w:szCs w:val="28"/>
        </w:rPr>
        <w:t>фтизиат</w:t>
      </w:r>
      <w:r w:rsidR="00C01D5F" w:rsidRPr="00E15BBC">
        <w:rPr>
          <w:rFonts w:ascii="Times New Roman" w:hAnsi="Times New Roman" w:cs="Times New Roman"/>
          <w:sz w:val="28"/>
          <w:szCs w:val="28"/>
        </w:rPr>
        <w:t>р</w:t>
      </w:r>
      <w:r w:rsidR="00C10493" w:rsidRPr="00E15BBC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="00C10493" w:rsidRPr="00E15BB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="00C10493" w:rsidRPr="00E15BBC">
        <w:rPr>
          <w:rFonts w:ascii="Times New Roman" w:hAnsi="Times New Roman" w:cs="Times New Roman"/>
          <w:sz w:val="28"/>
          <w:szCs w:val="28"/>
        </w:rPr>
        <w:t>, кото</w:t>
      </w:r>
      <w:r w:rsidR="00FA1CB6" w:rsidRPr="00E15BBC">
        <w:rPr>
          <w:rFonts w:ascii="Times New Roman" w:hAnsi="Times New Roman" w:cs="Times New Roman"/>
          <w:sz w:val="28"/>
          <w:szCs w:val="28"/>
        </w:rPr>
        <w:t>рый используется в России с 2009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 года, еще более точен. Он позволяет определить активность микобактерий и понять</w:t>
      </w:r>
      <w:r w:rsidRPr="00E15BBC">
        <w:rPr>
          <w:rFonts w:ascii="Times New Roman" w:hAnsi="Times New Roman" w:cs="Times New Roman"/>
          <w:sz w:val="28"/>
          <w:szCs w:val="28"/>
        </w:rPr>
        <w:t>, есть ли риск развития болезни</w:t>
      </w:r>
      <w:r w:rsidR="00C10493" w:rsidRPr="00E15BBC">
        <w:rPr>
          <w:rFonts w:ascii="Times New Roman" w:hAnsi="Times New Roman" w:cs="Times New Roman"/>
          <w:sz w:val="28"/>
          <w:szCs w:val="28"/>
        </w:rPr>
        <w:t>.</w:t>
      </w:r>
    </w:p>
    <w:p w:rsidR="00E15BBC" w:rsidRPr="00E15BBC" w:rsidRDefault="00C10493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По словам специалиста, туберкулез часто протекает бессимптомно, особенно у детей. </w:t>
      </w:r>
    </w:p>
    <w:p w:rsidR="00C10493" w:rsidRPr="00E15BBC" w:rsidRDefault="00E15BBC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- 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Некоторые родители говорят: „Ребенок чувствует себя хорошо, зачем делать пробу?“ Но туберкулез может долгое время не давать о себе знать, пока инфекция не распространится на жизненно важные органы – печень, селезенку, центральную нервную систему. В таком случае лечение будет сложным, а последствия – </w:t>
      </w:r>
      <w:proofErr w:type="gramStart"/>
      <w:r w:rsidR="00C10493" w:rsidRPr="00E15BBC">
        <w:rPr>
          <w:rFonts w:ascii="Times New Roman" w:hAnsi="Times New Roman" w:cs="Times New Roman"/>
          <w:sz w:val="28"/>
          <w:szCs w:val="28"/>
        </w:rPr>
        <w:t>серьезными</w:t>
      </w:r>
      <w:r w:rsidRPr="00E15BBC">
        <w:rPr>
          <w:rFonts w:ascii="Times New Roman" w:hAnsi="Times New Roman" w:cs="Times New Roman"/>
          <w:sz w:val="28"/>
          <w:szCs w:val="28"/>
        </w:rPr>
        <w:t xml:space="preserve"> </w:t>
      </w:r>
      <w:r w:rsidR="00C10493" w:rsidRPr="00E15B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1D5F" w:rsidRPr="00E15BBC" w:rsidRDefault="00C10493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Существуют и альтернативные методы диагностики, такие как анализы крови (T-SPOT.TB, </w:t>
      </w:r>
      <w:proofErr w:type="spellStart"/>
      <w:r w:rsidRPr="00E15BBC">
        <w:rPr>
          <w:rFonts w:ascii="Times New Roman" w:hAnsi="Times New Roman" w:cs="Times New Roman"/>
          <w:sz w:val="28"/>
          <w:szCs w:val="28"/>
        </w:rPr>
        <w:t>квантфероновый</w:t>
      </w:r>
      <w:proofErr w:type="spellEnd"/>
      <w:r w:rsidRPr="00E15BBC">
        <w:rPr>
          <w:rFonts w:ascii="Times New Roman" w:hAnsi="Times New Roman" w:cs="Times New Roman"/>
          <w:sz w:val="28"/>
          <w:szCs w:val="28"/>
        </w:rPr>
        <w:t xml:space="preserve"> тест</w:t>
      </w:r>
      <w:r w:rsidR="00C01D5F" w:rsidRPr="00E15B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D5F" w:rsidRPr="00E15BBC">
        <w:rPr>
          <w:rFonts w:ascii="Times New Roman" w:hAnsi="Times New Roman" w:cs="Times New Roman"/>
          <w:sz w:val="28"/>
          <w:szCs w:val="28"/>
        </w:rPr>
        <w:t>ТиграТест</w:t>
      </w:r>
      <w:proofErr w:type="spellEnd"/>
      <w:r w:rsidR="00C01D5F" w:rsidRPr="00E15BBC">
        <w:rPr>
          <w:rFonts w:ascii="Times New Roman" w:hAnsi="Times New Roman" w:cs="Times New Roman"/>
          <w:sz w:val="28"/>
          <w:szCs w:val="28"/>
        </w:rPr>
        <w:t xml:space="preserve"> ТВ</w:t>
      </w:r>
      <w:r w:rsidRPr="00E15B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0493" w:rsidRPr="00E15BBC" w:rsidRDefault="00E15BBC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Да, такие тесты есть, – подтверждает </w:t>
      </w:r>
      <w:proofErr w:type="spellStart"/>
      <w:r w:rsidR="00C01D5F" w:rsidRPr="00E15BBC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="00C10493" w:rsidRPr="00E15BBC">
        <w:rPr>
          <w:rFonts w:ascii="Times New Roman" w:hAnsi="Times New Roman" w:cs="Times New Roman"/>
          <w:sz w:val="28"/>
          <w:szCs w:val="28"/>
        </w:rPr>
        <w:t xml:space="preserve">, – но они платные и не применяются для массового скрининга. Более того, они не заменяют кожные пробы, а лишь дополняют их. Отказ от Манту или </w:t>
      </w:r>
      <w:proofErr w:type="spellStart"/>
      <w:r w:rsidR="00C10493" w:rsidRPr="00E15BBC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="00C10493" w:rsidRPr="00E15BBC">
        <w:rPr>
          <w:rFonts w:ascii="Times New Roman" w:hAnsi="Times New Roman" w:cs="Times New Roman"/>
          <w:sz w:val="28"/>
          <w:szCs w:val="28"/>
        </w:rPr>
        <w:t xml:space="preserve"> – это риск, который может стоить ребенку здоровья.</w:t>
      </w:r>
    </w:p>
    <w:p w:rsidR="00E15BBC" w:rsidRPr="00E15BBC" w:rsidRDefault="00C10493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Статистика подтверждает эффективность иммунодиагностики: в 97% случаев туберкулез у детей выявляется именно благодаря пробам. </w:t>
      </w:r>
    </w:p>
    <w:p w:rsidR="00C10493" w:rsidRPr="00E15BBC" w:rsidRDefault="00E15BBC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- </w:t>
      </w:r>
      <w:r w:rsidR="00C10493" w:rsidRPr="00E15BBC">
        <w:rPr>
          <w:rFonts w:ascii="Times New Roman" w:hAnsi="Times New Roman" w:cs="Times New Roman"/>
          <w:sz w:val="28"/>
          <w:szCs w:val="28"/>
        </w:rPr>
        <w:t xml:space="preserve">Если мы диагностируем инфекцию на ранней стадии, ребенок получает </w:t>
      </w:r>
      <w:r w:rsidR="00FA1CB6" w:rsidRPr="00E15BBC">
        <w:rPr>
          <w:rFonts w:ascii="Times New Roman" w:hAnsi="Times New Roman" w:cs="Times New Roman"/>
          <w:sz w:val="28"/>
          <w:szCs w:val="28"/>
        </w:rPr>
        <w:t>превентивное</w:t>
      </w:r>
      <w:r w:rsidR="0074295D" w:rsidRPr="00E15BBC">
        <w:rPr>
          <w:rFonts w:ascii="Times New Roman" w:hAnsi="Times New Roman" w:cs="Times New Roman"/>
          <w:sz w:val="28"/>
          <w:szCs w:val="28"/>
        </w:rPr>
        <w:t>(профилактическое)</w:t>
      </w:r>
      <w:r w:rsidR="00FA1CB6" w:rsidRPr="00E15BBC">
        <w:rPr>
          <w:rFonts w:ascii="Times New Roman" w:hAnsi="Times New Roman" w:cs="Times New Roman"/>
          <w:sz w:val="28"/>
          <w:szCs w:val="28"/>
        </w:rPr>
        <w:t xml:space="preserve"> </w:t>
      </w:r>
      <w:r w:rsidR="00C10493" w:rsidRPr="00E15BBC">
        <w:rPr>
          <w:rFonts w:ascii="Times New Roman" w:hAnsi="Times New Roman" w:cs="Times New Roman"/>
          <w:sz w:val="28"/>
          <w:szCs w:val="28"/>
        </w:rPr>
        <w:t>лечение вовремя, и болезнь не успевает развиться в опасную форму, – объясняет врач. – Делать пробу или нет – это не вопрос мнения, а вопрос безопасности.</w:t>
      </w:r>
    </w:p>
    <w:p w:rsidR="00802BBA" w:rsidRPr="00576327" w:rsidRDefault="00C10493" w:rsidP="00C10493">
      <w:p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 xml:space="preserve">Туберкулез – болезнь, которую проще предотвратить, чем лечить. Иммунодиагностические тесты – надежный способ защитить ребенка от серьезного заболевания. «Важно доверять врачам, а не слухам в интернете. Чем раньше мы выявим инфекцию, тем выше шансы сохранить здоровье», – заключает </w:t>
      </w:r>
      <w:r w:rsidR="00B51D65" w:rsidRPr="00E15BBC">
        <w:rPr>
          <w:rFonts w:ascii="Times New Roman" w:hAnsi="Times New Roman" w:cs="Times New Roman"/>
          <w:sz w:val="28"/>
          <w:szCs w:val="28"/>
        </w:rPr>
        <w:t>Ирина Викторовна</w:t>
      </w:r>
      <w:r w:rsidRPr="00E15BBC">
        <w:rPr>
          <w:rFonts w:ascii="Times New Roman" w:hAnsi="Times New Roman" w:cs="Times New Roman"/>
          <w:sz w:val="28"/>
          <w:szCs w:val="28"/>
        </w:rPr>
        <w:t>.</w:t>
      </w:r>
    </w:p>
    <w:sectPr w:rsidR="00802BBA" w:rsidRPr="0057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3"/>
    <w:rsid w:val="00576327"/>
    <w:rsid w:val="0074295D"/>
    <w:rsid w:val="00802BBA"/>
    <w:rsid w:val="00B51D65"/>
    <w:rsid w:val="00C01D5F"/>
    <w:rsid w:val="00C10493"/>
    <w:rsid w:val="00E15BBC"/>
    <w:rsid w:val="00F350F1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7A38"/>
  <w15:chartTrackingRefBased/>
  <w15:docId w15:val="{059F3588-3DC4-4C70-939E-7D7D4B4B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2025-03-04T09:03:00Z</dcterms:created>
  <dcterms:modified xsi:type="dcterms:W3CDTF">2025-03-17T08:36:00Z</dcterms:modified>
</cp:coreProperties>
</file>